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D18" w:rsidRPr="000009BF" w:rsidRDefault="00B75D18" w:rsidP="00B75D18">
      <w:pPr>
        <w:spacing w:after="0" w:line="240" w:lineRule="auto"/>
        <w:rPr>
          <w:rFonts w:ascii="Sylfaen" w:hAnsi="Sylfaen"/>
          <w:noProof/>
          <w:lang w:val="ka-GE"/>
        </w:rPr>
      </w:pPr>
      <w:r>
        <w:rPr>
          <w:rFonts w:ascii="Sylfaen" w:hAnsi="Sylfaen"/>
          <w:noProof/>
        </w:rPr>
        <w:drawing>
          <wp:anchor distT="0" distB="0" distL="114300" distR="114300" simplePos="0" relativeHeight="251659264" behindDoc="0" locked="0" layoutInCell="1" allowOverlap="1">
            <wp:simplePos x="0" y="0"/>
            <wp:positionH relativeFrom="margin">
              <wp:posOffset>-267419</wp:posOffset>
            </wp:positionH>
            <wp:positionV relativeFrom="margin">
              <wp:posOffset>0</wp:posOffset>
            </wp:positionV>
            <wp:extent cx="6828155" cy="731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B75D18" w:rsidRPr="00484AFF" w:rsidRDefault="00B75D18" w:rsidP="00B75D18">
      <w:pPr>
        <w:spacing w:after="0" w:line="240" w:lineRule="auto"/>
        <w:ind w:left="-851"/>
        <w:rPr>
          <w:rFonts w:ascii="Sylfaen" w:hAnsi="Sylfaen"/>
          <w:noProof/>
          <w:lang w:val="ka-GE"/>
        </w:rPr>
      </w:pPr>
    </w:p>
    <w:p w:rsidR="00B75D18" w:rsidRDefault="00B75D18" w:rsidP="00B75D18">
      <w:pPr>
        <w:pBdr>
          <w:bottom w:val="single" w:sz="18" w:space="1" w:color="auto"/>
        </w:pBdr>
        <w:spacing w:after="0" w:line="240" w:lineRule="auto"/>
        <w:rPr>
          <w:rFonts w:ascii="Sylfaen" w:hAnsi="Sylfaen"/>
          <w:noProof/>
          <w:lang w:val="ka-GE"/>
        </w:rPr>
      </w:pPr>
    </w:p>
    <w:p w:rsidR="00B75D18" w:rsidRPr="00484AFF" w:rsidRDefault="00B75D18" w:rsidP="00B75D18">
      <w:pPr>
        <w:pBdr>
          <w:bottom w:val="single" w:sz="18" w:space="1" w:color="auto"/>
        </w:pBdr>
        <w:spacing w:after="0" w:line="240" w:lineRule="auto"/>
        <w:rPr>
          <w:rFonts w:ascii="Sylfaen" w:hAnsi="Sylfaen"/>
          <w:noProof/>
          <w:lang w:val="ka-GE"/>
        </w:rPr>
      </w:pPr>
    </w:p>
    <w:p w:rsidR="00B75D18" w:rsidRPr="00484AFF" w:rsidRDefault="00B75D18" w:rsidP="00B75D18">
      <w:pPr>
        <w:spacing w:after="0" w:line="240" w:lineRule="auto"/>
        <w:rPr>
          <w:rFonts w:ascii="Sylfaen" w:hAnsi="Sylfaen"/>
          <w:noProof/>
          <w:lang w:val="ka-GE"/>
        </w:rPr>
      </w:pPr>
    </w:p>
    <w:p w:rsidR="00B75D18" w:rsidRPr="00484AFF" w:rsidRDefault="00B75D18" w:rsidP="00297C01">
      <w:pPr>
        <w:spacing w:after="0" w:line="240" w:lineRule="auto"/>
        <w:jc w:val="center"/>
        <w:rPr>
          <w:rFonts w:ascii="Sylfaen" w:hAnsi="Sylfaen"/>
          <w:b/>
          <w:noProof/>
          <w:lang w:val="ka-GE"/>
        </w:rPr>
      </w:pPr>
      <w:r w:rsidRPr="00484AFF">
        <w:rPr>
          <w:rFonts w:ascii="Sylfaen" w:hAnsi="Sylfaen"/>
          <w:b/>
          <w:noProof/>
          <w:lang w:val="ka-GE"/>
        </w:rPr>
        <w:t>ზუსტ და  საბუნებისმეტყველო მეცნიერებათა ფაკულტეტი</w:t>
      </w:r>
    </w:p>
    <w:p w:rsidR="00B75D18" w:rsidRPr="00484AFF" w:rsidRDefault="00B75D18" w:rsidP="00B75D18">
      <w:pPr>
        <w:spacing w:after="0" w:line="240" w:lineRule="auto"/>
        <w:rPr>
          <w:rFonts w:ascii="Sylfaen" w:hAnsi="Sylfaen"/>
          <w:b/>
          <w:noProof/>
          <w:lang w:val="ka-GE"/>
        </w:rPr>
      </w:pPr>
    </w:p>
    <w:tbl>
      <w:tblPr>
        <w:tblpPr w:leftFromText="180" w:rightFromText="180" w:vertAnchor="text" w:horzAnchor="margin" w:tblpXSpec="center" w:tblpY="248"/>
        <w:tblW w:w="10692" w:type="dxa"/>
        <w:tblLook w:val="01E0" w:firstRow="1" w:lastRow="1" w:firstColumn="1" w:lastColumn="1" w:noHBand="0" w:noVBand="0"/>
      </w:tblPr>
      <w:tblGrid>
        <w:gridCol w:w="5148"/>
        <w:gridCol w:w="504"/>
        <w:gridCol w:w="5040"/>
      </w:tblGrid>
      <w:tr w:rsidR="00B75D18" w:rsidRPr="00484AFF" w:rsidTr="00297C01">
        <w:trPr>
          <w:trHeight w:val="1176"/>
        </w:trPr>
        <w:tc>
          <w:tcPr>
            <w:tcW w:w="5148" w:type="dxa"/>
          </w:tcPr>
          <w:p w:rsidR="00B75D18" w:rsidRPr="00E1713B" w:rsidRDefault="00B75D18" w:rsidP="00B75D18">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rsidR="00B75D18" w:rsidRPr="00E1713B" w:rsidRDefault="00B75D18" w:rsidP="00B75D18">
            <w:pPr>
              <w:spacing w:after="0" w:line="240" w:lineRule="auto"/>
              <w:ind w:left="1740" w:hanging="1740"/>
              <w:jc w:val="center"/>
              <w:rPr>
                <w:rFonts w:ascii="Sylfaen" w:hAnsi="Sylfaen" w:cs="Sylfaen"/>
                <w:b/>
                <w:lang w:val="af-ZA"/>
              </w:rPr>
            </w:pPr>
          </w:p>
          <w:p w:rsidR="00B75D18" w:rsidRPr="00E1713B" w:rsidRDefault="00B75D18" w:rsidP="00B75D18">
            <w:pPr>
              <w:spacing w:after="0" w:line="240" w:lineRule="auto"/>
              <w:ind w:left="1740" w:hanging="1740"/>
              <w:jc w:val="center"/>
              <w:rPr>
                <w:rFonts w:ascii="Sylfaen" w:hAnsi="Sylfaen" w:cs="Sylfaen"/>
                <w:b/>
                <w:i/>
                <w:lang w:val="af-ZA"/>
              </w:rPr>
            </w:pPr>
            <w:r w:rsidRPr="00E1713B">
              <w:rPr>
                <w:rFonts w:ascii="Sylfaen" w:hAnsi="Sylfaen" w:cs="Sylfaen"/>
                <w:b/>
                <w:lang w:val="af-ZA"/>
              </w:rPr>
              <w:t xml:space="preserve">რექტორი   პროფ. </w:t>
            </w:r>
            <w:r w:rsidRPr="00E1713B">
              <w:rPr>
                <w:rFonts w:ascii="Sylfaen" w:hAnsi="Sylfaen" w:cs="Sylfaen"/>
                <w:b/>
                <w:bCs/>
                <w:lang w:val="ka-GE"/>
              </w:rPr>
              <w:t xml:space="preserve">გიორგი </w:t>
            </w:r>
            <w:proofErr w:type="spellStart"/>
            <w:r w:rsidRPr="00E1713B">
              <w:rPr>
                <w:rFonts w:ascii="Sylfaen" w:hAnsi="Sylfaen" w:cs="Sylfaen"/>
                <w:b/>
                <w:bCs/>
                <w:lang w:val="ka-GE"/>
              </w:rPr>
              <w:t>ღავთაძე</w:t>
            </w:r>
            <w:proofErr w:type="spellEnd"/>
          </w:p>
          <w:p w:rsidR="00B75D18" w:rsidRPr="00297C01" w:rsidRDefault="00B75D18" w:rsidP="00B75D18">
            <w:pPr>
              <w:spacing w:after="0" w:line="240" w:lineRule="auto"/>
              <w:jc w:val="center"/>
              <w:rPr>
                <w:rFonts w:ascii="Sylfaen" w:hAnsi="Sylfaen" w:cs="Sylfaen"/>
                <w:b/>
                <w:highlight w:val="yellow"/>
                <w:lang w:val="af-ZA"/>
              </w:rPr>
            </w:pPr>
          </w:p>
          <w:p w:rsidR="00CE6C01" w:rsidRPr="0089326D" w:rsidRDefault="00CE6C01" w:rsidP="00CE6C01">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B75D18" w:rsidRPr="00297C01" w:rsidRDefault="00CE6C01" w:rsidP="00CE6C01">
            <w:pPr>
              <w:spacing w:after="0" w:line="240" w:lineRule="auto"/>
              <w:jc w:val="center"/>
              <w:rPr>
                <w:rFonts w:ascii="Sylfaen" w:hAnsi="Sylfaen" w:cs="Sylfaen"/>
                <w:highlight w:val="yellow"/>
                <w:lang w:val="af-ZA"/>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504" w:type="dxa"/>
          </w:tcPr>
          <w:p w:rsidR="00B75D18" w:rsidRPr="00297C01" w:rsidRDefault="00B75D18" w:rsidP="00B75D18">
            <w:pPr>
              <w:spacing w:after="0" w:line="240" w:lineRule="auto"/>
              <w:jc w:val="center"/>
              <w:rPr>
                <w:rFonts w:ascii="Sylfaen" w:hAnsi="Sylfaen" w:cs="Sylfaen"/>
                <w:highlight w:val="yellow"/>
                <w:lang w:val="af-ZA"/>
              </w:rPr>
            </w:pPr>
          </w:p>
          <w:p w:rsidR="00B75D18" w:rsidRPr="00297C01" w:rsidRDefault="00B75D18" w:rsidP="00B75D18">
            <w:pPr>
              <w:spacing w:after="0" w:line="240" w:lineRule="auto"/>
              <w:jc w:val="center"/>
              <w:rPr>
                <w:rFonts w:ascii="Sylfaen" w:hAnsi="Sylfaen" w:cs="Sylfaen"/>
                <w:highlight w:val="yellow"/>
                <w:lang w:val="af-ZA"/>
              </w:rPr>
            </w:pPr>
          </w:p>
          <w:p w:rsidR="00B75D18" w:rsidRPr="00297C01" w:rsidRDefault="00B75D18" w:rsidP="00B75D18">
            <w:pPr>
              <w:spacing w:after="0" w:line="240" w:lineRule="auto"/>
              <w:jc w:val="center"/>
              <w:rPr>
                <w:rFonts w:ascii="Sylfaen" w:hAnsi="Sylfaen" w:cs="Sylfaen"/>
                <w:highlight w:val="yellow"/>
                <w:lang w:val="af-ZA"/>
              </w:rPr>
            </w:pPr>
          </w:p>
          <w:p w:rsidR="00B75D18" w:rsidRPr="00297C01" w:rsidRDefault="00B75D18" w:rsidP="00B75D18">
            <w:pPr>
              <w:spacing w:after="0" w:line="240" w:lineRule="auto"/>
              <w:jc w:val="center"/>
              <w:rPr>
                <w:rFonts w:ascii="Sylfaen" w:hAnsi="Sylfaen" w:cs="Sylfaen"/>
                <w:highlight w:val="yellow"/>
                <w:lang w:val="af-ZA"/>
              </w:rPr>
            </w:pPr>
          </w:p>
        </w:tc>
        <w:tc>
          <w:tcPr>
            <w:tcW w:w="5040" w:type="dxa"/>
          </w:tcPr>
          <w:p w:rsidR="00B75D18" w:rsidRPr="00E1713B" w:rsidRDefault="00B75D18" w:rsidP="00B75D18">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rsidR="00B75D18" w:rsidRPr="00E1713B" w:rsidRDefault="00B75D18" w:rsidP="00B75D18">
            <w:pPr>
              <w:spacing w:after="0" w:line="240" w:lineRule="auto"/>
              <w:jc w:val="center"/>
              <w:rPr>
                <w:rFonts w:ascii="Sylfaen" w:hAnsi="Sylfaen" w:cs="Sylfaen"/>
                <w:b/>
                <w:lang w:val="af-ZA"/>
              </w:rPr>
            </w:pPr>
          </w:p>
          <w:p w:rsidR="00B75D18" w:rsidRPr="00E1713B" w:rsidRDefault="00B75D18" w:rsidP="00B75D18">
            <w:pPr>
              <w:spacing w:after="0" w:line="240" w:lineRule="auto"/>
              <w:jc w:val="center"/>
              <w:rPr>
                <w:rFonts w:ascii="Sylfaen" w:hAnsi="Sylfaen" w:cs="Sylfaen"/>
                <w:b/>
                <w:lang w:val="ka-GE"/>
              </w:rPr>
            </w:pPr>
            <w:r w:rsidRPr="00E1713B">
              <w:rPr>
                <w:rFonts w:ascii="Sylfaen" w:hAnsi="Sylfaen" w:cs="Sylfaen"/>
                <w:b/>
                <w:lang w:val="af-ZA"/>
              </w:rPr>
              <w:t xml:space="preserve">დეკანი      </w:t>
            </w:r>
            <w:proofErr w:type="spellStart"/>
            <w:r w:rsidRPr="00E1713B">
              <w:rPr>
                <w:rFonts w:ascii="Sylfaen" w:hAnsi="Sylfaen" w:cs="Sylfaen"/>
                <w:b/>
                <w:bCs/>
              </w:rPr>
              <w:t>ასოც</w:t>
            </w:r>
            <w:proofErr w:type="spellEnd"/>
            <w:r w:rsidRPr="00E1713B">
              <w:rPr>
                <w:rFonts w:ascii="Sylfaen" w:hAnsi="Sylfaen" w:cs="Sylfaen"/>
                <w:b/>
                <w:bCs/>
              </w:rPr>
              <w:t xml:space="preserve">. </w:t>
            </w:r>
            <w:proofErr w:type="spellStart"/>
            <w:r w:rsidRPr="00E1713B">
              <w:rPr>
                <w:rFonts w:ascii="Sylfaen" w:hAnsi="Sylfaen" w:cs="Sylfaen"/>
                <w:b/>
                <w:bCs/>
              </w:rPr>
              <w:t>პროფ</w:t>
            </w:r>
            <w:proofErr w:type="spellEnd"/>
            <w:r w:rsidRPr="00E1713B">
              <w:rPr>
                <w:rFonts w:ascii="Sylfaen" w:hAnsi="Sylfaen" w:cs="Sylfaen"/>
                <w:b/>
                <w:bCs/>
              </w:rPr>
              <w:t xml:space="preserve">. </w:t>
            </w:r>
            <w:r w:rsidRPr="00E1713B">
              <w:rPr>
                <w:rFonts w:ascii="Sylfaen" w:hAnsi="Sylfaen" w:cs="Sylfaen"/>
                <w:b/>
                <w:bCs/>
                <w:lang w:val="ka-GE"/>
              </w:rPr>
              <w:t>დავით ლეკვეიშვილი</w:t>
            </w:r>
          </w:p>
          <w:p w:rsidR="00B75D18" w:rsidRPr="00E1713B" w:rsidRDefault="00B75D18" w:rsidP="00B75D18">
            <w:pPr>
              <w:spacing w:after="0" w:line="240" w:lineRule="auto"/>
              <w:jc w:val="center"/>
              <w:rPr>
                <w:rFonts w:ascii="Sylfaen" w:hAnsi="Sylfaen" w:cs="Sylfaen"/>
                <w:b/>
                <w:lang w:val="af-ZA"/>
              </w:rPr>
            </w:pPr>
          </w:p>
          <w:p w:rsidR="00B75D18" w:rsidRPr="00E1713B" w:rsidRDefault="00B75D18" w:rsidP="00B75D18">
            <w:pPr>
              <w:spacing w:after="0" w:line="240" w:lineRule="auto"/>
              <w:jc w:val="center"/>
              <w:rPr>
                <w:rFonts w:ascii="Sylfaen" w:hAnsi="Sylfaen" w:cs="Sylfaen"/>
                <w:b/>
                <w:lang w:val="ka-GE"/>
              </w:rPr>
            </w:pPr>
            <w:r w:rsidRPr="00E1713B">
              <w:rPr>
                <w:rFonts w:ascii="Sylfaen" w:hAnsi="Sylfaen" w:cs="Sylfaen"/>
                <w:b/>
                <w:lang w:val="af-ZA"/>
              </w:rPr>
              <w:t>ფაკულტეტის  საბჭოს სხდომის ოქმი №</w:t>
            </w:r>
            <w:r w:rsidR="00E1713B" w:rsidRPr="00E1713B">
              <w:rPr>
                <w:rFonts w:ascii="Sylfaen" w:hAnsi="Sylfaen" w:cs="Sylfaen"/>
                <w:b/>
                <w:lang w:val="ka-GE"/>
              </w:rPr>
              <w:t xml:space="preserve"> 1</w:t>
            </w:r>
          </w:p>
          <w:p w:rsidR="00B75D18" w:rsidRPr="00297C01" w:rsidRDefault="00E1713B" w:rsidP="00297C01">
            <w:pPr>
              <w:spacing w:after="0" w:line="240" w:lineRule="auto"/>
              <w:jc w:val="center"/>
              <w:rPr>
                <w:rFonts w:ascii="Sylfaen" w:hAnsi="Sylfaen" w:cs="Sylfaen"/>
                <w:highlight w:val="yellow"/>
                <w:lang w:val="af-ZA"/>
              </w:rPr>
            </w:pPr>
            <w:r w:rsidRPr="00E1713B">
              <w:rPr>
                <w:rFonts w:ascii="Sylfaen" w:hAnsi="Sylfaen" w:cs="Sylfaen"/>
                <w:b/>
                <w:lang w:val="ka-GE"/>
              </w:rPr>
              <w:t xml:space="preserve">11 სექტემბერი </w:t>
            </w:r>
            <w:r w:rsidR="00B75D18" w:rsidRPr="00E1713B">
              <w:rPr>
                <w:rFonts w:ascii="Sylfaen" w:hAnsi="Sylfaen" w:cs="Sylfaen"/>
                <w:b/>
                <w:lang w:val="af-ZA"/>
              </w:rPr>
              <w:t>201</w:t>
            </w:r>
            <w:r w:rsidR="00297C01" w:rsidRPr="00E1713B">
              <w:rPr>
                <w:rFonts w:ascii="Sylfaen" w:hAnsi="Sylfaen" w:cs="Sylfaen"/>
                <w:b/>
                <w:lang w:val="ka-GE"/>
              </w:rPr>
              <w:t>7</w:t>
            </w:r>
            <w:r w:rsidR="00B75D18" w:rsidRPr="00E1713B">
              <w:rPr>
                <w:rFonts w:ascii="Sylfaen" w:hAnsi="Sylfaen" w:cs="Sylfaen"/>
                <w:b/>
                <w:lang w:val="af-ZA"/>
              </w:rPr>
              <w:t xml:space="preserve"> წელი</w:t>
            </w:r>
          </w:p>
        </w:tc>
      </w:tr>
    </w:tbl>
    <w:p w:rsidR="00B75D18" w:rsidRPr="00484AFF" w:rsidRDefault="00B75D18" w:rsidP="00B75D18">
      <w:pPr>
        <w:spacing w:after="0" w:line="240" w:lineRule="auto"/>
        <w:rPr>
          <w:rFonts w:ascii="Sylfaen" w:hAnsi="Sylfaen"/>
          <w:b/>
          <w:noProof/>
          <w:lang w:val="ka-GE"/>
        </w:rPr>
      </w:pPr>
    </w:p>
    <w:p w:rsidR="00B75D18" w:rsidRPr="00484AFF" w:rsidRDefault="00B75D18" w:rsidP="00B75D18">
      <w:pPr>
        <w:spacing w:after="0" w:line="240" w:lineRule="auto"/>
        <w:rPr>
          <w:rFonts w:ascii="Sylfaen" w:hAnsi="Sylfaen"/>
          <w:b/>
          <w:noProof/>
          <w:lang w:val="ka-GE"/>
        </w:rPr>
      </w:pPr>
    </w:p>
    <w:p w:rsidR="00CE6C01" w:rsidRPr="00E773BF" w:rsidRDefault="00CE6C01" w:rsidP="00CE6C01">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rPr>
        <w:t>21</w:t>
      </w:r>
      <w:r w:rsidRPr="00E773BF">
        <w:rPr>
          <w:rFonts w:ascii="Sylfaen" w:eastAsia="Times New Roman" w:hAnsi="Sylfaen" w:cs="Times New Roman"/>
          <w:noProof/>
          <w:lang w:val="ka-GE"/>
        </w:rPr>
        <w:t xml:space="preserve">  წწ.</w:t>
      </w:r>
    </w:p>
    <w:p w:rsidR="00B75D18" w:rsidRDefault="00CE6C01" w:rsidP="00CE6C01">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CE6C01" w:rsidRPr="00484AFF" w:rsidRDefault="00CE6C01" w:rsidP="00CE6C01">
      <w:pPr>
        <w:spacing w:after="0" w:line="240" w:lineRule="auto"/>
        <w:rPr>
          <w:rFonts w:ascii="Sylfaen" w:hAnsi="Sylfaen"/>
          <w:noProof/>
          <w:lang w:val="ka-GE"/>
        </w:rPr>
      </w:pPr>
    </w:p>
    <w:p w:rsidR="00B75D18" w:rsidRPr="00484AFF" w:rsidRDefault="00B75D18" w:rsidP="00B75D18">
      <w:pPr>
        <w:spacing w:after="0" w:line="240" w:lineRule="auto"/>
        <w:rPr>
          <w:rFonts w:ascii="Sylfaen" w:hAnsi="Sylfaen"/>
          <w:b/>
          <w:lang w:val="ka-GE"/>
        </w:rPr>
      </w:pPr>
      <w:r w:rsidRPr="00484AFF">
        <w:rPr>
          <w:rFonts w:ascii="Sylfaen" w:hAnsi="Sylfaen"/>
          <w:b/>
          <w:lang w:val="ka-GE"/>
        </w:rPr>
        <w:t xml:space="preserve">რექტორი  პროფ. გიორგი  </w:t>
      </w:r>
      <w:proofErr w:type="spellStart"/>
      <w:r w:rsidRPr="00484AFF">
        <w:rPr>
          <w:rFonts w:ascii="Sylfaen" w:hAnsi="Sylfaen"/>
          <w:b/>
          <w:lang w:val="ka-GE"/>
        </w:rPr>
        <w:t>ღავთაძე</w:t>
      </w:r>
      <w:proofErr w:type="spellEnd"/>
    </w:p>
    <w:p w:rsidR="00B75D18" w:rsidRPr="00484AFF" w:rsidRDefault="00B75D18" w:rsidP="00B75D18">
      <w:pPr>
        <w:spacing w:after="0" w:line="240" w:lineRule="auto"/>
        <w:rPr>
          <w:rFonts w:ascii="Sylfaen" w:hAnsi="Sylfaen"/>
          <w:b/>
          <w:noProof/>
        </w:rPr>
      </w:pPr>
    </w:p>
    <w:p w:rsidR="00B75D18" w:rsidRDefault="00B75D18" w:rsidP="00B75D18">
      <w:pPr>
        <w:spacing w:after="0" w:line="240" w:lineRule="auto"/>
        <w:rPr>
          <w:rFonts w:ascii="Sylfaen" w:hAnsi="Sylfaen"/>
          <w:b/>
          <w:noProof/>
        </w:rPr>
      </w:pPr>
    </w:p>
    <w:p w:rsidR="00B75D18" w:rsidRDefault="00B75D18" w:rsidP="00B75D18">
      <w:pPr>
        <w:spacing w:after="0" w:line="240" w:lineRule="auto"/>
        <w:rPr>
          <w:rFonts w:ascii="Sylfaen" w:hAnsi="Sylfaen"/>
          <w:b/>
          <w:noProof/>
        </w:rPr>
      </w:pPr>
    </w:p>
    <w:p w:rsidR="00B75D18" w:rsidRPr="00484AFF" w:rsidRDefault="00B75D18" w:rsidP="00B75D18">
      <w:pPr>
        <w:spacing w:after="0" w:line="240" w:lineRule="auto"/>
        <w:rPr>
          <w:rFonts w:ascii="Sylfaen" w:hAnsi="Sylfaen"/>
          <w:b/>
          <w:noProof/>
        </w:rPr>
      </w:pPr>
    </w:p>
    <w:p w:rsidR="00B75D18" w:rsidRPr="00484AFF" w:rsidRDefault="00B75D18" w:rsidP="00B75D18">
      <w:pPr>
        <w:spacing w:after="0" w:line="240" w:lineRule="auto"/>
        <w:rPr>
          <w:rFonts w:ascii="Sylfaen" w:hAnsi="Sylfaen"/>
          <w:b/>
          <w:noProof/>
          <w:lang w:val="ka-GE"/>
        </w:rPr>
      </w:pPr>
    </w:p>
    <w:p w:rsidR="00B75D18" w:rsidRPr="00484AFF" w:rsidRDefault="00B75D18" w:rsidP="00B75D18">
      <w:pPr>
        <w:spacing w:after="0" w:line="240" w:lineRule="auto"/>
        <w:jc w:val="center"/>
        <w:rPr>
          <w:rFonts w:ascii="Sylfaen" w:hAnsi="Sylfaen"/>
          <w:b/>
          <w:noProof/>
          <w:lang w:val="ka-GE"/>
        </w:rPr>
      </w:pPr>
      <w:r w:rsidRPr="00484AFF">
        <w:rPr>
          <w:rFonts w:ascii="Sylfaen" w:hAnsi="Sylfaen"/>
          <w:b/>
          <w:noProof/>
          <w:lang w:val="ka-GE"/>
        </w:rPr>
        <w:t>საბაკალავრო პროგრამა</w:t>
      </w:r>
    </w:p>
    <w:p w:rsidR="00B75D18" w:rsidRPr="00484AFF" w:rsidRDefault="00B75D18" w:rsidP="00B75D18">
      <w:pPr>
        <w:spacing w:after="0" w:line="240" w:lineRule="auto"/>
        <w:jc w:val="center"/>
        <w:rPr>
          <w:rFonts w:ascii="Sylfaen" w:hAnsi="Sylfaen"/>
          <w:lang w:val="ka-GE"/>
        </w:rPr>
      </w:pPr>
    </w:p>
    <w:p w:rsidR="00B75D18" w:rsidRPr="00484AFF" w:rsidRDefault="00B75D18" w:rsidP="00B75D18">
      <w:pPr>
        <w:spacing w:after="0" w:line="240" w:lineRule="auto"/>
        <w:jc w:val="center"/>
        <w:rPr>
          <w:rFonts w:ascii="Sylfaen" w:hAnsi="Sylfaen"/>
        </w:rPr>
      </w:pPr>
    </w:p>
    <w:p w:rsidR="00B75D18" w:rsidRPr="00484AFF" w:rsidRDefault="00B75D18" w:rsidP="00B75D18">
      <w:pPr>
        <w:tabs>
          <w:tab w:val="left" w:pos="3840"/>
        </w:tabs>
        <w:spacing w:after="0" w:line="240" w:lineRule="auto"/>
        <w:jc w:val="center"/>
        <w:rPr>
          <w:rFonts w:ascii="Sylfaen" w:hAnsi="Sylfaen"/>
          <w:b/>
          <w:lang w:val="ka-GE"/>
        </w:rPr>
      </w:pPr>
      <w:r w:rsidRPr="00484AFF">
        <w:rPr>
          <w:rFonts w:ascii="Sylfaen" w:hAnsi="Sylfaen"/>
          <w:b/>
          <w:lang w:val="ka-GE"/>
        </w:rPr>
        <w:t>ბიოლოგია</w:t>
      </w:r>
    </w:p>
    <w:p w:rsidR="00B75D18" w:rsidRPr="00484AFF" w:rsidRDefault="00B75D18" w:rsidP="00B75D18">
      <w:pPr>
        <w:tabs>
          <w:tab w:val="left" w:pos="3840"/>
        </w:tabs>
        <w:spacing w:after="0" w:line="240" w:lineRule="auto"/>
        <w:jc w:val="center"/>
        <w:rPr>
          <w:rFonts w:ascii="Sylfaen" w:hAnsi="Sylfaen"/>
          <w:b/>
          <w:lang w:val="ka-GE"/>
        </w:rPr>
      </w:pPr>
    </w:p>
    <w:p w:rsidR="00B75D18" w:rsidRPr="00484AFF" w:rsidRDefault="00B75D18" w:rsidP="00B75D18">
      <w:pPr>
        <w:spacing w:after="0" w:line="240" w:lineRule="auto"/>
        <w:jc w:val="center"/>
        <w:rPr>
          <w:rFonts w:ascii="Sylfaen" w:hAnsi="Sylfaen"/>
          <w:lang w:val="ka-GE"/>
        </w:rPr>
      </w:pPr>
    </w:p>
    <w:p w:rsidR="00B75D18" w:rsidRDefault="00B75D18" w:rsidP="00B75D18">
      <w:pPr>
        <w:tabs>
          <w:tab w:val="left" w:pos="2370"/>
        </w:tabs>
        <w:spacing w:after="0" w:line="240" w:lineRule="auto"/>
        <w:jc w:val="center"/>
        <w:rPr>
          <w:rFonts w:ascii="Sylfaen" w:hAnsi="Sylfaen"/>
          <w:b/>
          <w:lang w:val="ka-GE"/>
        </w:rPr>
      </w:pPr>
    </w:p>
    <w:p w:rsidR="00B75D18" w:rsidRDefault="00B75D18" w:rsidP="00B75D18">
      <w:pPr>
        <w:tabs>
          <w:tab w:val="left" w:pos="2370"/>
        </w:tabs>
        <w:spacing w:after="0" w:line="240" w:lineRule="auto"/>
        <w:jc w:val="center"/>
        <w:rPr>
          <w:rFonts w:ascii="Sylfaen" w:hAnsi="Sylfaen"/>
          <w:b/>
          <w:lang w:val="ka-GE"/>
        </w:rPr>
      </w:pPr>
    </w:p>
    <w:p w:rsidR="00B75D18" w:rsidRPr="00484AFF" w:rsidRDefault="00B75D18" w:rsidP="00B75D18">
      <w:pPr>
        <w:tabs>
          <w:tab w:val="left" w:pos="2370"/>
        </w:tabs>
        <w:spacing w:after="0" w:line="240" w:lineRule="auto"/>
        <w:jc w:val="center"/>
        <w:rPr>
          <w:rFonts w:ascii="Sylfaen" w:hAnsi="Sylfaen"/>
          <w:b/>
          <w:lang w:val="ka-GE"/>
        </w:rPr>
      </w:pPr>
    </w:p>
    <w:p w:rsidR="00B75D18" w:rsidRPr="00484AFF" w:rsidRDefault="00B75D18" w:rsidP="00B75D18">
      <w:pPr>
        <w:tabs>
          <w:tab w:val="left" w:pos="2370"/>
        </w:tabs>
        <w:spacing w:after="0" w:line="240" w:lineRule="auto"/>
        <w:jc w:val="center"/>
        <w:rPr>
          <w:rFonts w:ascii="Sylfaen" w:hAnsi="Sylfaen"/>
          <w:b/>
          <w:lang w:val="ka-GE"/>
        </w:rPr>
      </w:pPr>
    </w:p>
    <w:p w:rsidR="00B75D18" w:rsidRPr="00484AFF" w:rsidRDefault="00B75D18" w:rsidP="00B75D18">
      <w:pPr>
        <w:tabs>
          <w:tab w:val="left" w:pos="2370"/>
        </w:tabs>
        <w:spacing w:after="0" w:line="240" w:lineRule="auto"/>
        <w:jc w:val="center"/>
        <w:rPr>
          <w:rFonts w:ascii="Sylfaen" w:hAnsi="Sylfaen"/>
          <w:b/>
          <w:lang w:val="ka-GE"/>
        </w:rPr>
      </w:pPr>
      <w:r w:rsidRPr="00484AFF">
        <w:rPr>
          <w:rFonts w:ascii="Sylfaen" w:hAnsi="Sylfaen"/>
          <w:b/>
          <w:lang w:val="ka-GE"/>
        </w:rPr>
        <w:t>ქუთაისი</w:t>
      </w:r>
    </w:p>
    <w:p w:rsidR="00B75D18" w:rsidRPr="00484AFF" w:rsidRDefault="00B75D18" w:rsidP="00B75D18">
      <w:pPr>
        <w:spacing w:after="0" w:line="240" w:lineRule="auto"/>
        <w:jc w:val="center"/>
        <w:rPr>
          <w:rFonts w:ascii="Sylfaen" w:hAnsi="Sylfaen"/>
          <w:b/>
          <w:lang w:val="ka-GE"/>
        </w:rPr>
      </w:pPr>
    </w:p>
    <w:p w:rsidR="00B75D18" w:rsidRPr="00484AFF" w:rsidRDefault="00297C01" w:rsidP="00B75D18">
      <w:pPr>
        <w:spacing w:after="0" w:line="240" w:lineRule="auto"/>
        <w:jc w:val="center"/>
        <w:rPr>
          <w:rFonts w:ascii="Sylfaen" w:hAnsi="Sylfaen"/>
          <w:b/>
        </w:rPr>
      </w:pPr>
      <w:r>
        <w:rPr>
          <w:rFonts w:ascii="Sylfaen" w:hAnsi="Sylfaen"/>
          <w:b/>
          <w:lang w:val="ka-GE"/>
        </w:rPr>
        <w:t>2017</w:t>
      </w:r>
      <w:r w:rsidR="00B75D18" w:rsidRPr="00484AFF">
        <w:rPr>
          <w:rFonts w:ascii="Sylfaen" w:hAnsi="Sylfaen"/>
          <w:b/>
          <w:lang w:val="ka-GE"/>
        </w:rPr>
        <w:t>-202</w:t>
      </w:r>
      <w:r>
        <w:rPr>
          <w:rFonts w:ascii="Sylfaen" w:hAnsi="Sylfaen"/>
          <w:b/>
          <w:lang w:val="ka-GE"/>
        </w:rPr>
        <w:t>1</w:t>
      </w:r>
    </w:p>
    <w:p w:rsidR="00313A4E" w:rsidRPr="00481E7F" w:rsidRDefault="00B60687" w:rsidP="00005F11">
      <w:pPr>
        <w:pStyle w:val="Heading1"/>
        <w:spacing w:before="0" w:line="240" w:lineRule="auto"/>
        <w:jc w:val="center"/>
        <w:rPr>
          <w:rFonts w:ascii="Sylfaen" w:hAnsi="Sylfaen"/>
          <w:color w:val="auto"/>
          <w:sz w:val="22"/>
          <w:szCs w:val="22"/>
        </w:rPr>
      </w:pPr>
      <w:r w:rsidRPr="00481E7F">
        <w:rPr>
          <w:noProof/>
          <w:sz w:val="22"/>
          <w:szCs w:val="22"/>
        </w:rPr>
        <w:lastRenderedPageBreak/>
        <w:drawing>
          <wp:inline distT="0" distB="0" distL="0" distR="0">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rsidR="00920E56" w:rsidRPr="00481E7F" w:rsidRDefault="00B60687" w:rsidP="00005F11">
      <w:pPr>
        <w:pStyle w:val="Heading1"/>
        <w:spacing w:before="0" w:line="240" w:lineRule="auto"/>
        <w:jc w:val="center"/>
        <w:rPr>
          <w:rFonts w:ascii="Sylfaen" w:hAnsi="Sylfaen" w:cs="Sylfaen"/>
          <w:color w:val="auto"/>
          <w:sz w:val="22"/>
          <w:szCs w:val="22"/>
        </w:rPr>
      </w:pPr>
      <w:proofErr w:type="spellStart"/>
      <w:r w:rsidRPr="00481E7F">
        <w:rPr>
          <w:rFonts w:ascii="Sylfaen" w:hAnsi="Sylfaen"/>
          <w:color w:val="auto"/>
          <w:sz w:val="22"/>
          <w:szCs w:val="22"/>
          <w:lang w:val="ka-GE"/>
        </w:rPr>
        <w:t>კუ</w:t>
      </w:r>
      <w:r w:rsidR="003B5FF9" w:rsidRPr="00481E7F">
        <w:rPr>
          <w:rFonts w:ascii="Sylfaen" w:hAnsi="Sylfaen" w:cs="Sylfaen"/>
          <w:color w:val="auto"/>
          <w:sz w:val="22"/>
          <w:szCs w:val="22"/>
          <w:lang w:val="ka-GE"/>
        </w:rPr>
        <w:t>რიკულუმი</w:t>
      </w:r>
      <w:proofErr w:type="spellEnd"/>
    </w:p>
    <w:p w:rsidR="00632D0D" w:rsidRPr="00481E7F" w:rsidRDefault="00632D0D" w:rsidP="00005F11">
      <w:pPr>
        <w:spacing w:after="0"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proofErr w:type="spellStart"/>
            <w:r w:rsidRPr="00A8613A">
              <w:rPr>
                <w:rFonts w:ascii="Sylfaen" w:hAnsi="Sylfaen" w:cs="Sylfaen"/>
                <w:b/>
              </w:rPr>
              <w:t>პროგრამის</w:t>
            </w:r>
            <w:proofErr w:type="spellEnd"/>
            <w:r w:rsidR="00A8613A">
              <w:rPr>
                <w:rFonts w:ascii="Sylfaen" w:hAnsi="Sylfaen" w:cs="Sylfaen"/>
                <w:b/>
                <w:lang w:val="ka-GE"/>
              </w:rPr>
              <w:t xml:space="preserve"> </w:t>
            </w:r>
            <w:proofErr w:type="spellStart"/>
            <w:r w:rsidRPr="00A8613A">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C723AF" w:rsidP="00A8613A">
            <w:pPr>
              <w:spacing w:after="0" w:line="240" w:lineRule="auto"/>
              <w:jc w:val="both"/>
              <w:rPr>
                <w:rFonts w:ascii="Sylfaen" w:hAnsi="Sylfaen" w:cs="Sylfaen"/>
                <w:b/>
              </w:rPr>
            </w:pPr>
            <w:r w:rsidRPr="00A8613A">
              <w:rPr>
                <w:rFonts w:ascii="Sylfaen" w:hAnsi="Sylfaen" w:cs="Sylfaen"/>
                <w:b/>
                <w:lang w:val="ka-GE"/>
              </w:rPr>
              <w:t xml:space="preserve">ბიოლოგია  </w:t>
            </w:r>
            <w:r w:rsidRPr="00A8613A">
              <w:rPr>
                <w:rFonts w:ascii="Sylfaen" w:hAnsi="Sylfaen" w:cs="Sylfaen"/>
                <w:b/>
              </w:rPr>
              <w:t xml:space="preserve"> Biology</w:t>
            </w:r>
          </w:p>
        </w:tc>
      </w:tr>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proofErr w:type="spellStart"/>
            <w:r w:rsidRPr="00A8613A">
              <w:rPr>
                <w:rFonts w:ascii="Sylfaen" w:hAnsi="Sylfaen" w:cs="Sylfaen"/>
                <w:b/>
              </w:rPr>
              <w:t>მისანიჭებელი</w:t>
            </w:r>
            <w:proofErr w:type="spellEnd"/>
            <w:r w:rsidR="00A8613A">
              <w:rPr>
                <w:rFonts w:ascii="Sylfaen" w:hAnsi="Sylfaen" w:cs="Sylfaen"/>
                <w:b/>
                <w:lang w:val="ka-GE"/>
              </w:rPr>
              <w:t xml:space="preserve"> </w:t>
            </w:r>
            <w:proofErr w:type="spellStart"/>
            <w:r w:rsidRPr="00A8613A">
              <w:rPr>
                <w:rFonts w:ascii="Sylfaen" w:hAnsi="Sylfaen" w:cs="Sylfaen"/>
                <w:b/>
              </w:rPr>
              <w:t>აკადემიური</w:t>
            </w:r>
            <w:proofErr w:type="spellEnd"/>
            <w:r w:rsidR="00A8613A">
              <w:rPr>
                <w:rFonts w:ascii="Sylfaen" w:hAnsi="Sylfaen" w:cs="Sylfaen"/>
                <w:b/>
                <w:lang w:val="ka-GE"/>
              </w:rPr>
              <w:t xml:space="preserve"> </w:t>
            </w:r>
            <w:proofErr w:type="spellStart"/>
            <w:r w:rsidRPr="00A8613A">
              <w:rPr>
                <w:rFonts w:ascii="Sylfaen" w:hAnsi="Sylfaen" w:cs="Sylfaen"/>
                <w:b/>
              </w:rPr>
              <w:t>ხარისხი</w:t>
            </w:r>
            <w:proofErr w:type="spellEnd"/>
            <w:r w:rsidRPr="00A8613A">
              <w:rPr>
                <w:rFonts w:ascii="Sylfaen" w:hAnsi="Sylfaen"/>
                <w:b/>
              </w:rPr>
              <w:t>/</w:t>
            </w:r>
            <w:proofErr w:type="spellStart"/>
            <w:r w:rsidRPr="00A8613A">
              <w:rPr>
                <w:rFonts w:ascii="Sylfaen" w:hAnsi="Sylfaen" w:cs="Sylfaen"/>
                <w:b/>
              </w:rPr>
              <w:t>კვალიფიკაცია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C723AF" w:rsidP="00A8613A">
            <w:pPr>
              <w:spacing w:after="0" w:line="240" w:lineRule="auto"/>
              <w:jc w:val="both"/>
              <w:rPr>
                <w:rFonts w:ascii="Sylfaen" w:hAnsi="Sylfaen"/>
                <w:b/>
              </w:rPr>
            </w:pPr>
            <w:r w:rsidRPr="00A8613A">
              <w:rPr>
                <w:rFonts w:ascii="Sylfaen" w:hAnsi="Sylfaen"/>
                <w:b/>
                <w:lang w:val="ka-GE"/>
              </w:rPr>
              <w:t>საბუნებისმეტყველო მეცნიერებათა ბაკალავრი  ბიოლოგიაში</w:t>
            </w:r>
          </w:p>
          <w:p w:rsidR="0024526A" w:rsidRPr="00A8613A" w:rsidRDefault="0024526A" w:rsidP="00A8613A">
            <w:pPr>
              <w:spacing w:after="0" w:line="240" w:lineRule="auto"/>
              <w:jc w:val="both"/>
              <w:rPr>
                <w:rFonts w:ascii="Sylfaen" w:hAnsi="Sylfaen"/>
                <w:b/>
              </w:rPr>
            </w:pPr>
            <w:r w:rsidRPr="00A8613A">
              <w:rPr>
                <w:rFonts w:ascii="Sylfaen" w:hAnsi="Sylfaen"/>
                <w:b/>
              </w:rPr>
              <w:t>BSc  in  Biology</w:t>
            </w:r>
          </w:p>
        </w:tc>
      </w:tr>
      <w:tr w:rsidR="00761D47" w:rsidRPr="00A8613A"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cs="Sylfaen"/>
                <w:b/>
              </w:rPr>
            </w:pPr>
            <w:proofErr w:type="spellStart"/>
            <w:r w:rsidRPr="00A8613A">
              <w:rPr>
                <w:rFonts w:ascii="Sylfaen" w:hAnsi="Sylfaen" w:cs="Sylfaen"/>
                <w:b/>
              </w:rPr>
              <w:t>ფაკულტეტის</w:t>
            </w:r>
            <w:proofErr w:type="spellEnd"/>
            <w:r w:rsidR="00A8613A">
              <w:rPr>
                <w:rFonts w:ascii="Sylfaen" w:hAnsi="Sylfaen" w:cs="Sylfaen"/>
                <w:b/>
                <w:lang w:val="ka-GE"/>
              </w:rPr>
              <w:t xml:space="preserve"> </w:t>
            </w:r>
            <w:proofErr w:type="spellStart"/>
            <w:r w:rsidRPr="00A8613A">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B15A0B" w:rsidP="00A8613A">
            <w:pPr>
              <w:spacing w:after="0" w:line="240" w:lineRule="auto"/>
              <w:jc w:val="both"/>
              <w:rPr>
                <w:rFonts w:ascii="Sylfaen" w:hAnsi="Sylfaen"/>
                <w:b/>
                <w:lang w:val="ka-GE"/>
              </w:rPr>
            </w:pPr>
            <w:r w:rsidRPr="00A8613A">
              <w:rPr>
                <w:rFonts w:ascii="Sylfaen" w:hAnsi="Sylfaen"/>
                <w:b/>
                <w:lang w:val="ka-GE"/>
              </w:rPr>
              <w:t>ზუსტ</w:t>
            </w:r>
            <w:r w:rsidR="0024526A" w:rsidRPr="00A8613A">
              <w:rPr>
                <w:rFonts w:ascii="Sylfaen" w:hAnsi="Sylfaen"/>
                <w:b/>
                <w:lang w:val="ka-GE"/>
              </w:rPr>
              <w:t xml:space="preserve">  და  საბუნებისმეტყველო მეცნიერებათა</w:t>
            </w:r>
            <w:r w:rsidRPr="00A8613A">
              <w:rPr>
                <w:rFonts w:ascii="Sylfaen" w:hAnsi="Sylfaen"/>
                <w:b/>
                <w:lang w:val="ka-GE"/>
              </w:rPr>
              <w:t xml:space="preserve"> ფაკულტეტი</w:t>
            </w:r>
          </w:p>
        </w:tc>
      </w:tr>
      <w:tr w:rsidR="00761D47" w:rsidRPr="00A8613A" w:rsidTr="00ED37F5">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613A" w:rsidRDefault="00761D47" w:rsidP="00A8613A">
            <w:pPr>
              <w:spacing w:after="0" w:line="240" w:lineRule="auto"/>
              <w:rPr>
                <w:rFonts w:ascii="Sylfaen" w:hAnsi="Sylfaen" w:cs="Sylfaen"/>
                <w:b/>
                <w:lang w:val="ka-GE"/>
              </w:rPr>
            </w:pPr>
            <w:r w:rsidRPr="00A8613A">
              <w:rPr>
                <w:rFonts w:ascii="Sylfaen" w:hAnsi="Sylfaen" w:cs="Sylfaen"/>
                <w:b/>
                <w:lang w:val="ka-GE"/>
              </w:rPr>
              <w:t>პროგრამის ხელმძღვანელი/</w:t>
            </w:r>
            <w:r w:rsidR="00A8613A">
              <w:rPr>
                <w:rFonts w:ascii="Sylfaen" w:hAnsi="Sylfaen" w:cs="Sylfaen"/>
                <w:b/>
                <w:lang w:val="ka-GE"/>
              </w:rPr>
              <w:t xml:space="preserve"> </w:t>
            </w:r>
            <w:r w:rsidRPr="00A8613A">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761D47" w:rsidRPr="00A8613A" w:rsidRDefault="0024526A" w:rsidP="00A8613A">
            <w:pPr>
              <w:spacing w:after="0" w:line="240" w:lineRule="auto"/>
              <w:jc w:val="both"/>
              <w:rPr>
                <w:rFonts w:ascii="Sylfaen" w:hAnsi="Sylfaen"/>
                <w:color w:val="943634" w:themeColor="accent2" w:themeShade="BF"/>
                <w:lang w:val="ka-GE"/>
              </w:rPr>
            </w:pPr>
            <w:r w:rsidRPr="00A8613A">
              <w:rPr>
                <w:rFonts w:ascii="Sylfaen" w:hAnsi="Sylfaen"/>
                <w:b/>
                <w:lang w:val="ka-GE"/>
              </w:rPr>
              <w:t xml:space="preserve">შოთა </w:t>
            </w:r>
            <w:proofErr w:type="spellStart"/>
            <w:r w:rsidRPr="00A8613A">
              <w:rPr>
                <w:rFonts w:ascii="Sylfaen" w:hAnsi="Sylfaen"/>
                <w:b/>
                <w:lang w:val="ka-GE"/>
              </w:rPr>
              <w:t>ჯინჯოლია</w:t>
            </w:r>
            <w:proofErr w:type="spellEnd"/>
            <w:r w:rsidR="00D60A4C" w:rsidRPr="00A8613A">
              <w:rPr>
                <w:rFonts w:ascii="Sylfaen" w:hAnsi="Sylfaen"/>
                <w:b/>
                <w:lang w:val="ka-GE"/>
              </w:rPr>
              <w:t xml:space="preserve"> – </w:t>
            </w:r>
            <w:r w:rsidRPr="00A8613A">
              <w:rPr>
                <w:rFonts w:ascii="Sylfaen" w:hAnsi="Sylfaen"/>
                <w:lang w:val="ka-GE"/>
              </w:rPr>
              <w:t>ასოც</w:t>
            </w:r>
            <w:proofErr w:type="spellStart"/>
            <w:r w:rsidR="00632D0D" w:rsidRPr="00A8613A">
              <w:rPr>
                <w:rFonts w:ascii="Sylfaen" w:hAnsi="Sylfaen"/>
              </w:rPr>
              <w:t>ირებული</w:t>
            </w:r>
            <w:proofErr w:type="spellEnd"/>
            <w:r w:rsidR="00D60A4C" w:rsidRPr="00A8613A">
              <w:rPr>
                <w:rFonts w:ascii="Sylfaen" w:hAnsi="Sylfaen"/>
                <w:lang w:val="ka-GE"/>
              </w:rPr>
              <w:t xml:space="preserve"> </w:t>
            </w:r>
            <w:r w:rsidRPr="00A8613A">
              <w:rPr>
                <w:rFonts w:ascii="Sylfaen" w:hAnsi="Sylfaen"/>
                <w:lang w:val="ka-GE"/>
              </w:rPr>
              <w:t>პროფესორი. ბიოლოგიის დეპარტამენტის ხელმძღვანელი.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proofErr w:type="spellStart"/>
            <w:r w:rsidRPr="00A8613A">
              <w:rPr>
                <w:rFonts w:ascii="Sylfaen" w:hAnsi="Sylfaen" w:cs="Sylfaen"/>
                <w:b/>
              </w:rPr>
              <w:t>პროგრამის</w:t>
            </w:r>
            <w:proofErr w:type="spellEnd"/>
            <w:r w:rsidR="00A8613A">
              <w:rPr>
                <w:rFonts w:ascii="Sylfaen" w:hAnsi="Sylfaen" w:cs="Sylfaen"/>
                <w:b/>
                <w:lang w:val="ka-GE"/>
              </w:rPr>
              <w:t xml:space="preserve"> </w:t>
            </w:r>
            <w:proofErr w:type="spellStart"/>
            <w:r w:rsidRPr="00A8613A">
              <w:rPr>
                <w:rFonts w:ascii="Sylfaen" w:hAnsi="Sylfaen" w:cs="Sylfaen"/>
                <w:b/>
              </w:rPr>
              <w:t>ხანგრძლივობა</w:t>
            </w:r>
            <w:proofErr w:type="spellEnd"/>
            <w:r w:rsidRPr="00A8613A">
              <w:rPr>
                <w:rFonts w:ascii="Sylfaen" w:hAnsi="Sylfaen"/>
                <w:b/>
              </w:rPr>
              <w:t>/</w:t>
            </w:r>
            <w:r w:rsidR="00A8613A">
              <w:rPr>
                <w:rFonts w:ascii="Sylfaen" w:hAnsi="Sylfaen"/>
                <w:b/>
                <w:lang w:val="ka-GE"/>
              </w:rPr>
              <w:t xml:space="preserve"> </w:t>
            </w:r>
            <w:proofErr w:type="spellStart"/>
            <w:r w:rsidRPr="00A8613A">
              <w:rPr>
                <w:rFonts w:ascii="Sylfaen" w:hAnsi="Sylfaen" w:cs="Sylfaen"/>
                <w:b/>
              </w:rPr>
              <w:t>მოცულობა</w:t>
            </w:r>
            <w:proofErr w:type="spellEnd"/>
            <w:r w:rsidRPr="00A8613A">
              <w:rPr>
                <w:rFonts w:ascii="Sylfaen" w:hAnsi="Sylfaen"/>
                <w:b/>
              </w:rPr>
              <w:t xml:space="preserve"> (</w:t>
            </w:r>
            <w:proofErr w:type="spellStart"/>
            <w:r w:rsidRPr="00A8613A">
              <w:rPr>
                <w:rFonts w:ascii="Sylfaen" w:hAnsi="Sylfaen" w:cs="Sylfaen"/>
                <w:b/>
              </w:rPr>
              <w:t>სემესტრი</w:t>
            </w:r>
            <w:proofErr w:type="spellEnd"/>
            <w:r w:rsidRPr="00A8613A">
              <w:rPr>
                <w:rFonts w:ascii="Sylfaen" w:hAnsi="Sylfaen"/>
                <w:b/>
              </w:rPr>
              <w:t xml:space="preserve">, </w:t>
            </w:r>
            <w:proofErr w:type="spellStart"/>
            <w:r w:rsidRPr="00A8613A">
              <w:rPr>
                <w:rFonts w:ascii="Sylfaen" w:hAnsi="Sylfaen" w:cs="Sylfaen"/>
                <w:b/>
              </w:rPr>
              <w:t>კრედიტების</w:t>
            </w:r>
            <w:proofErr w:type="spellEnd"/>
            <w:r w:rsidR="00A8613A">
              <w:rPr>
                <w:rFonts w:ascii="Sylfaen" w:hAnsi="Sylfaen" w:cs="Sylfaen"/>
                <w:b/>
                <w:lang w:val="ka-GE"/>
              </w:rPr>
              <w:t xml:space="preserve"> </w:t>
            </w:r>
            <w:proofErr w:type="spellStart"/>
            <w:r w:rsidRPr="00A8613A">
              <w:rPr>
                <w:rFonts w:ascii="Sylfaen" w:hAnsi="Sylfaen" w:cs="Sylfaen"/>
                <w:b/>
              </w:rPr>
              <w:t>რაოდენობა</w:t>
            </w:r>
            <w:proofErr w:type="spellEnd"/>
            <w:r w:rsidRPr="00A8613A">
              <w:rPr>
                <w:rFonts w:ascii="Sylfaen" w:hAnsi="Sylfaen"/>
                <w:b/>
              </w:rPr>
              <w:t>)</w:t>
            </w:r>
          </w:p>
        </w:tc>
        <w:tc>
          <w:tcPr>
            <w:tcW w:w="6662" w:type="dxa"/>
            <w:tcBorders>
              <w:top w:val="single" w:sz="18" w:space="0" w:color="auto"/>
              <w:right w:val="single" w:sz="18" w:space="0" w:color="auto"/>
            </w:tcBorders>
          </w:tcPr>
          <w:p w:rsidR="003A1824" w:rsidRPr="00A8613A" w:rsidRDefault="0024526A" w:rsidP="00A8613A">
            <w:pPr>
              <w:spacing w:after="0" w:line="240" w:lineRule="auto"/>
              <w:jc w:val="both"/>
              <w:rPr>
                <w:rFonts w:ascii="Sylfaen" w:hAnsi="Sylfaen"/>
                <w:color w:val="943634" w:themeColor="accent2" w:themeShade="BF"/>
                <w:lang w:val="ka-GE"/>
              </w:rPr>
            </w:pPr>
            <w:r w:rsidRPr="00A8613A">
              <w:rPr>
                <w:rFonts w:ascii="Sylfaen" w:hAnsi="Sylfaen"/>
                <w:lang w:val="ka-GE"/>
              </w:rPr>
              <w:t>პროგრამის</w:t>
            </w:r>
            <w:r w:rsidR="00D60A4C" w:rsidRPr="00A8613A">
              <w:rPr>
                <w:rFonts w:ascii="Sylfaen" w:hAnsi="Sylfaen"/>
                <w:lang w:val="ka-GE"/>
              </w:rPr>
              <w:t xml:space="preserve"> </w:t>
            </w:r>
            <w:r w:rsidRPr="00A8613A">
              <w:rPr>
                <w:rFonts w:ascii="Sylfaen" w:hAnsi="Sylfaen"/>
                <w:lang w:val="ka-GE"/>
              </w:rPr>
              <w:t>ხანგრძლივობა</w:t>
            </w:r>
            <w:r w:rsidR="00A8613A">
              <w:rPr>
                <w:rFonts w:ascii="Sylfaen" w:hAnsi="Sylfaen"/>
                <w:lang w:val="ka-GE"/>
              </w:rPr>
              <w:t xml:space="preserve"> </w:t>
            </w:r>
            <w:r w:rsidRPr="00A8613A">
              <w:rPr>
                <w:rFonts w:ascii="Sylfaen" w:hAnsi="Sylfaen"/>
                <w:b/>
                <w:lang w:val="ka-GE"/>
              </w:rPr>
              <w:t>240</w:t>
            </w:r>
            <w:r w:rsidR="00D4792C">
              <w:rPr>
                <w:rFonts w:ascii="Sylfaen" w:hAnsi="Sylfaen"/>
                <w:b/>
                <w:lang w:val="ka-GE"/>
              </w:rPr>
              <w:t xml:space="preserve"> </w:t>
            </w:r>
            <w:r w:rsidRPr="00A8613A">
              <w:rPr>
                <w:rFonts w:ascii="Sylfaen" w:hAnsi="Sylfaen"/>
                <w:lang w:val="ka-GE"/>
              </w:rPr>
              <w:t>კრედიტი</w:t>
            </w:r>
            <w:r w:rsidR="003A1824" w:rsidRPr="00A8613A">
              <w:rPr>
                <w:rFonts w:ascii="Sylfaen" w:hAnsi="Sylfaen"/>
                <w:lang w:val="ka-GE"/>
              </w:rPr>
              <w:t>.</w:t>
            </w:r>
            <w:r w:rsidR="00A8613A">
              <w:rPr>
                <w:rFonts w:ascii="Sylfaen" w:hAnsi="Sylfaen"/>
                <w:lang w:val="ka-GE"/>
              </w:rPr>
              <w:t xml:space="preserve"> </w:t>
            </w:r>
            <w:r w:rsidRPr="00A8613A">
              <w:rPr>
                <w:rFonts w:ascii="Sylfaen" w:hAnsi="Sylfaen"/>
                <w:lang w:val="ka-GE"/>
              </w:rPr>
              <w:t>1კრედიტი</w:t>
            </w:r>
            <w:r w:rsidR="00A8613A">
              <w:rPr>
                <w:rFonts w:ascii="Sylfaen" w:hAnsi="Sylfaen"/>
                <w:lang w:val="ka-GE"/>
              </w:rPr>
              <w:t xml:space="preserve"> </w:t>
            </w:r>
            <w:r w:rsidRPr="00A8613A">
              <w:rPr>
                <w:rFonts w:ascii="Sylfaen" w:hAnsi="Sylfaen"/>
                <w:lang w:val="ka-GE"/>
              </w:rPr>
              <w:t>25-30სთ</w:t>
            </w:r>
            <w:r w:rsidR="00CD4480" w:rsidRPr="00A8613A">
              <w:rPr>
                <w:rFonts w:ascii="Sylfaen" w:hAnsi="Sylfaen"/>
                <w:lang w:val="ka-GE"/>
              </w:rPr>
              <w:t>.</w:t>
            </w:r>
            <w:r w:rsidR="00A8613A">
              <w:rPr>
                <w:rFonts w:ascii="Sylfaen" w:hAnsi="Sylfaen"/>
                <w:lang w:val="ka-GE"/>
              </w:rPr>
              <w:t xml:space="preserve"> </w:t>
            </w:r>
            <w:r w:rsidR="00C608BC" w:rsidRPr="00A8613A">
              <w:rPr>
                <w:rFonts w:ascii="Sylfaen" w:hAnsi="Sylfaen"/>
                <w:lang w:val="ka-GE"/>
              </w:rPr>
              <w:t>8 სემესტრი.</w:t>
            </w:r>
            <w:r w:rsidR="00A8613A">
              <w:rPr>
                <w:rFonts w:ascii="Sylfaen" w:hAnsi="Sylfaen"/>
                <w:lang w:val="ka-GE"/>
              </w:rPr>
              <w:t xml:space="preserve"> </w:t>
            </w:r>
            <w:r w:rsidR="003A1824" w:rsidRPr="00A8613A">
              <w:rPr>
                <w:rFonts w:ascii="Sylfaen" w:hAnsi="Sylfaen"/>
                <w:lang w:val="ka-GE"/>
              </w:rPr>
              <w:t>ძირითადი (</w:t>
            </w:r>
            <w:r w:rsidR="003A1824" w:rsidRPr="00A8613A">
              <w:rPr>
                <w:rFonts w:ascii="Sylfaen" w:hAnsi="Sylfaen"/>
              </w:rPr>
              <w:t>Major)</w:t>
            </w:r>
            <w:r w:rsidR="003A1824" w:rsidRPr="00A8613A">
              <w:rPr>
                <w:rFonts w:ascii="Sylfaen" w:hAnsi="Sylfaen"/>
                <w:lang w:val="ka-GE"/>
              </w:rPr>
              <w:t xml:space="preserve"> პროგრამა</w:t>
            </w:r>
            <w:r w:rsidR="00ED37F5" w:rsidRPr="00A8613A">
              <w:rPr>
                <w:rFonts w:ascii="Sylfaen" w:hAnsi="Sylfaen"/>
              </w:rPr>
              <w:t xml:space="preserve">: </w:t>
            </w:r>
            <w:r w:rsidR="004E15DE" w:rsidRPr="00A8613A">
              <w:rPr>
                <w:rFonts w:ascii="Sylfaen" w:hAnsi="Sylfaen"/>
                <w:b/>
              </w:rPr>
              <w:t xml:space="preserve">180 </w:t>
            </w:r>
            <w:r w:rsidR="003A1824" w:rsidRPr="00A8613A">
              <w:rPr>
                <w:rFonts w:ascii="Sylfaen" w:hAnsi="Sylfaen"/>
                <w:lang w:val="ka-GE"/>
              </w:rPr>
              <w:t>კრედიტი.</w:t>
            </w:r>
          </w:p>
          <w:p w:rsidR="003A1824" w:rsidRPr="00A8613A" w:rsidRDefault="00ED37F5" w:rsidP="00A8613A">
            <w:pPr>
              <w:spacing w:after="0" w:line="240" w:lineRule="auto"/>
              <w:jc w:val="both"/>
              <w:rPr>
                <w:rFonts w:ascii="Sylfaen" w:hAnsi="Sylfaen"/>
                <w:color w:val="943634" w:themeColor="accent2" w:themeShade="BF"/>
                <w:lang w:val="ka-GE"/>
              </w:rPr>
            </w:pPr>
            <w:r w:rsidRPr="00A8613A">
              <w:rPr>
                <w:rFonts w:ascii="Sylfaen" w:hAnsi="Sylfaen"/>
                <w:lang w:val="ka-GE"/>
              </w:rPr>
              <w:t>დამატებითი</w:t>
            </w:r>
            <w:r w:rsidR="003A1824" w:rsidRPr="00A8613A">
              <w:rPr>
                <w:rFonts w:ascii="Sylfaen" w:hAnsi="Sylfaen"/>
                <w:lang w:val="ka-GE"/>
              </w:rPr>
              <w:t xml:space="preserve">  (Minor)  პროგრამა</w:t>
            </w:r>
            <w:r w:rsidRPr="00A8613A">
              <w:rPr>
                <w:rFonts w:ascii="Sylfaen" w:hAnsi="Sylfaen"/>
              </w:rPr>
              <w:t>:</w:t>
            </w:r>
            <w:r w:rsidR="00A8613A">
              <w:rPr>
                <w:rFonts w:ascii="Sylfaen" w:hAnsi="Sylfaen"/>
                <w:lang w:val="ka-GE"/>
              </w:rPr>
              <w:t xml:space="preserve"> </w:t>
            </w:r>
            <w:r w:rsidR="003A1824" w:rsidRPr="00A8613A">
              <w:rPr>
                <w:rFonts w:ascii="Sylfaen" w:hAnsi="Sylfaen"/>
                <w:b/>
                <w:lang w:val="ka-GE"/>
              </w:rPr>
              <w:t>60</w:t>
            </w:r>
            <w:r w:rsidR="003A1824" w:rsidRPr="00A8613A">
              <w:rPr>
                <w:rFonts w:ascii="Sylfaen" w:hAnsi="Sylfaen"/>
                <w:lang w:val="ka-GE"/>
              </w:rPr>
              <w:t xml:space="preserve"> კრედიტი.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proofErr w:type="spellStart"/>
            <w:r w:rsidRPr="00A8613A">
              <w:rPr>
                <w:rFonts w:ascii="Sylfaen" w:hAnsi="Sylfaen" w:cs="Sylfaen"/>
                <w:b/>
              </w:rPr>
              <w:t>სწავლების</w:t>
            </w:r>
            <w:proofErr w:type="spellEnd"/>
            <w:r w:rsidR="00A8613A">
              <w:rPr>
                <w:rFonts w:ascii="Sylfaen" w:hAnsi="Sylfaen" w:cs="Sylfaen"/>
                <w:b/>
                <w:lang w:val="ka-GE"/>
              </w:rPr>
              <w:t xml:space="preserve"> </w:t>
            </w:r>
            <w:proofErr w:type="spellStart"/>
            <w:r w:rsidRPr="00A8613A">
              <w:rPr>
                <w:rFonts w:ascii="Sylfaen" w:hAnsi="Sylfaen" w:cs="Sylfaen"/>
                <w:b/>
              </w:rPr>
              <w:t>ენა</w:t>
            </w:r>
            <w:proofErr w:type="spellEnd"/>
          </w:p>
        </w:tc>
        <w:tc>
          <w:tcPr>
            <w:tcW w:w="6662" w:type="dxa"/>
            <w:tcBorders>
              <w:top w:val="single" w:sz="18" w:space="0" w:color="auto"/>
              <w:bottom w:val="single" w:sz="18" w:space="0" w:color="auto"/>
              <w:right w:val="single" w:sz="18" w:space="0" w:color="auto"/>
            </w:tcBorders>
          </w:tcPr>
          <w:p w:rsidR="00761D47" w:rsidRPr="00A8613A" w:rsidRDefault="003A1824" w:rsidP="00A8613A">
            <w:pPr>
              <w:spacing w:after="0" w:line="240" w:lineRule="auto"/>
              <w:jc w:val="both"/>
              <w:rPr>
                <w:rFonts w:ascii="Sylfaen" w:hAnsi="Sylfaen"/>
                <w:b/>
                <w:lang w:val="ka-GE"/>
              </w:rPr>
            </w:pPr>
            <w:r w:rsidRPr="00A8613A">
              <w:rPr>
                <w:rFonts w:ascii="Sylfaen" w:hAnsi="Sylfaen"/>
                <w:b/>
                <w:lang w:val="ka-GE"/>
              </w:rPr>
              <w:t>ქართული</w:t>
            </w:r>
          </w:p>
        </w:tc>
      </w:tr>
      <w:tr w:rsidR="00761D47" w:rsidRPr="00A8613A"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b/>
              </w:rPr>
            </w:pPr>
            <w:proofErr w:type="spellStart"/>
            <w:r w:rsidRPr="00A8613A">
              <w:rPr>
                <w:rFonts w:ascii="Sylfaen" w:hAnsi="Sylfaen" w:cs="Sylfaen"/>
                <w:b/>
              </w:rPr>
              <w:t>პროგრამის</w:t>
            </w:r>
            <w:proofErr w:type="spellEnd"/>
            <w:r w:rsidR="00A8613A">
              <w:rPr>
                <w:rFonts w:ascii="Sylfaen" w:hAnsi="Sylfaen" w:cs="Sylfaen"/>
                <w:b/>
                <w:lang w:val="ka-GE"/>
              </w:rPr>
              <w:t xml:space="preserve"> </w:t>
            </w:r>
            <w:proofErr w:type="spellStart"/>
            <w:r w:rsidRPr="00A8613A">
              <w:rPr>
                <w:rFonts w:ascii="Sylfaen" w:hAnsi="Sylfaen" w:cs="Sylfaen"/>
                <w:b/>
              </w:rPr>
              <w:t>შემუშავების</w:t>
            </w:r>
            <w:proofErr w:type="spellEnd"/>
            <w:r w:rsidRPr="00A8613A">
              <w:rPr>
                <w:rFonts w:ascii="Sylfaen" w:hAnsi="Sylfaen" w:cs="Sylfaen"/>
                <w:b/>
                <w:lang w:val="ka-GE"/>
              </w:rPr>
              <w:t xml:space="preserve">ა და </w:t>
            </w:r>
            <w:proofErr w:type="spellStart"/>
            <w:r w:rsidRPr="00A8613A">
              <w:rPr>
                <w:rFonts w:ascii="Sylfaen" w:hAnsi="Sylfaen" w:cs="Sylfaen"/>
                <w:b/>
              </w:rPr>
              <w:t>განახლების</w:t>
            </w:r>
            <w:proofErr w:type="spellEnd"/>
            <w:r w:rsidR="00A8613A">
              <w:rPr>
                <w:rFonts w:ascii="Sylfaen" w:hAnsi="Sylfaen" w:cs="Sylfaen"/>
                <w:b/>
                <w:lang w:val="ka-GE"/>
              </w:rPr>
              <w:t xml:space="preserve"> </w:t>
            </w:r>
            <w:proofErr w:type="spellStart"/>
            <w:r w:rsidRPr="00A8613A">
              <w:rPr>
                <w:rFonts w:ascii="Sylfaen" w:hAnsi="Sylfaen" w:cs="Sylfaen"/>
                <w:b/>
              </w:rPr>
              <w:t>თარიღები</w:t>
            </w:r>
            <w:proofErr w:type="spellEnd"/>
          </w:p>
        </w:tc>
        <w:tc>
          <w:tcPr>
            <w:tcW w:w="6662" w:type="dxa"/>
            <w:tcBorders>
              <w:top w:val="single" w:sz="18" w:space="0" w:color="auto"/>
              <w:bottom w:val="single" w:sz="18" w:space="0" w:color="auto"/>
              <w:right w:val="single" w:sz="18" w:space="0" w:color="auto"/>
            </w:tcBorders>
          </w:tcPr>
          <w:p w:rsidR="00E1713B" w:rsidRDefault="00E1713B" w:rsidP="00E1713B">
            <w:pPr>
              <w:spacing w:after="0" w:line="240" w:lineRule="auto"/>
              <w:jc w:val="both"/>
              <w:rPr>
                <w:rFonts w:ascii="Sylfaen" w:hAnsi="Sylfaen" w:cs="Arial"/>
                <w:b/>
              </w:rPr>
            </w:pPr>
            <w:proofErr w:type="spellStart"/>
            <w:r w:rsidRPr="00E1713B">
              <w:rPr>
                <w:rFonts w:ascii="Sylfaen" w:hAnsi="Sylfaen" w:cs="Sylfaen"/>
                <w:b/>
              </w:rPr>
              <w:t>აკრედიტ</w:t>
            </w:r>
            <w:proofErr w:type="spellEnd"/>
            <w:r w:rsidRPr="00E1713B">
              <w:rPr>
                <w:rFonts w:ascii="Sylfaen" w:hAnsi="Sylfaen" w:cs="Arial"/>
                <w:b/>
              </w:rPr>
              <w:t xml:space="preserve">. </w:t>
            </w:r>
            <w:proofErr w:type="spellStart"/>
            <w:r w:rsidRPr="00E1713B">
              <w:rPr>
                <w:rFonts w:ascii="Sylfaen" w:hAnsi="Sylfaen" w:cs="Sylfaen"/>
                <w:b/>
              </w:rPr>
              <w:t>გადაწყვეტილება</w:t>
            </w:r>
            <w:proofErr w:type="spellEnd"/>
            <w:r w:rsidRPr="00E1713B">
              <w:rPr>
                <w:rFonts w:ascii="Sylfaen" w:hAnsi="Sylfaen" w:cs="Arial"/>
                <w:b/>
              </w:rPr>
              <w:t>: №39; 23.09.2011</w:t>
            </w:r>
          </w:p>
          <w:p w:rsidR="00271831" w:rsidRPr="00A8613A" w:rsidRDefault="00E1713B" w:rsidP="00E1713B">
            <w:pPr>
              <w:spacing w:after="0" w:line="240" w:lineRule="auto"/>
              <w:jc w:val="both"/>
              <w:rPr>
                <w:rFonts w:ascii="Sylfaen" w:hAnsi="Sylfaen"/>
                <w:color w:val="943634" w:themeColor="accent2" w:themeShade="BF"/>
                <w:lang w:val="ka-GE"/>
              </w:rPr>
            </w:pPr>
            <w:r w:rsidRPr="00E1713B">
              <w:rPr>
                <w:rFonts w:ascii="Sylfaen" w:hAnsi="Sylfaen"/>
                <w:lang w:val="ka-GE"/>
              </w:rPr>
              <w:t>ზუსტ და საბუნებისმეტყველო მეცნიერებათა ფაკულტეტის საბჭოს სხდომის ოქმი № 7 (25.04.2011), აკადემიური საბჭოს №1  (11/12) დადგენილება</w:t>
            </w:r>
            <w:r>
              <w:rPr>
                <w:rFonts w:ascii="Sylfaen" w:hAnsi="Sylfaen"/>
                <w:lang w:val="ka-GE"/>
              </w:rPr>
              <w:t xml:space="preserve"> 31.08.2011; </w:t>
            </w:r>
            <w:r w:rsidRPr="00E1713B">
              <w:rPr>
                <w:rFonts w:ascii="Sylfaen" w:hAnsi="Sylfaen"/>
                <w:lang w:val="af-ZA"/>
              </w:rPr>
              <w:t>ფაკულტეტის  საბჭოს სხდომის ოქმი №8</w:t>
            </w:r>
            <w:r w:rsidRPr="00E1713B">
              <w:rPr>
                <w:rFonts w:ascii="Sylfaen" w:hAnsi="Sylfaen"/>
                <w:lang w:val="ka-GE"/>
              </w:rPr>
              <w:t>, 24</w:t>
            </w:r>
            <w:r>
              <w:rPr>
                <w:rFonts w:ascii="Sylfaen" w:hAnsi="Sylfaen"/>
                <w:lang w:val="ka-GE"/>
              </w:rPr>
              <w:t>.05.</w:t>
            </w:r>
            <w:r w:rsidRPr="00E1713B">
              <w:rPr>
                <w:rFonts w:ascii="Sylfaen" w:hAnsi="Sylfaen"/>
                <w:lang w:val="ka-GE"/>
              </w:rPr>
              <w:t>2012</w:t>
            </w:r>
            <w:r>
              <w:rPr>
                <w:rFonts w:ascii="Sylfaen" w:hAnsi="Sylfaen"/>
                <w:lang w:val="ka-GE"/>
              </w:rPr>
              <w:t xml:space="preserve">; </w:t>
            </w:r>
            <w:r w:rsidRPr="00E1713B">
              <w:rPr>
                <w:rFonts w:ascii="Sylfaen" w:hAnsi="Sylfaen"/>
                <w:lang w:val="af-ZA"/>
              </w:rPr>
              <w:t>აკადემიური საბჭოს სხდომის ოქმი №1</w:t>
            </w:r>
            <w:r w:rsidRPr="00E1713B">
              <w:rPr>
                <w:rFonts w:ascii="Sylfaen" w:hAnsi="Sylfaen"/>
                <w:lang w:val="ka-GE"/>
              </w:rPr>
              <w:t>7</w:t>
            </w:r>
            <w:r w:rsidRPr="00E1713B">
              <w:rPr>
                <w:rFonts w:ascii="Sylfaen" w:hAnsi="Sylfaen"/>
                <w:lang w:val="af-ZA"/>
              </w:rPr>
              <w:t>, 25</w:t>
            </w:r>
            <w:r>
              <w:rPr>
                <w:rFonts w:ascii="Sylfaen" w:hAnsi="Sylfaen"/>
                <w:lang w:val="ka-GE"/>
              </w:rPr>
              <w:t>.05.</w:t>
            </w:r>
            <w:r w:rsidRPr="00E1713B">
              <w:rPr>
                <w:rFonts w:ascii="Sylfaen" w:hAnsi="Sylfaen"/>
                <w:lang w:val="af-ZA"/>
              </w:rPr>
              <w:t>2012</w:t>
            </w:r>
            <w:r>
              <w:rPr>
                <w:rFonts w:ascii="Sylfaen" w:hAnsi="Sylfaen"/>
                <w:lang w:val="ka-GE"/>
              </w:rPr>
              <w:t xml:space="preserve">; </w:t>
            </w:r>
            <w:r w:rsidRPr="00E1713B">
              <w:rPr>
                <w:rFonts w:ascii="Sylfaen" w:hAnsi="Sylfaen"/>
                <w:lang w:val="af-ZA"/>
              </w:rPr>
              <w:t>ფაკულტეტის  საბჭოს სხდომის ოქმი№3</w:t>
            </w:r>
            <w:r w:rsidRPr="00E1713B">
              <w:rPr>
                <w:rFonts w:ascii="Sylfaen" w:hAnsi="Sylfaen"/>
                <w:lang w:val="ka-GE"/>
              </w:rPr>
              <w:t xml:space="preserve">, </w:t>
            </w:r>
            <w:r w:rsidRPr="00E1713B">
              <w:rPr>
                <w:rFonts w:ascii="Sylfaen" w:hAnsi="Sylfaen"/>
              </w:rPr>
              <w:t>16</w:t>
            </w:r>
            <w:r>
              <w:rPr>
                <w:rFonts w:ascii="Sylfaen" w:hAnsi="Sylfaen"/>
                <w:lang w:val="ka-GE"/>
              </w:rPr>
              <w:t>.05.</w:t>
            </w:r>
            <w:r w:rsidRPr="00E1713B">
              <w:rPr>
                <w:rFonts w:ascii="Sylfaen" w:hAnsi="Sylfaen"/>
                <w:lang w:val="ka-GE"/>
              </w:rPr>
              <w:t>201</w:t>
            </w:r>
            <w:r w:rsidRPr="00E1713B">
              <w:rPr>
                <w:rFonts w:ascii="Sylfaen" w:hAnsi="Sylfaen"/>
              </w:rPr>
              <w:t>4</w:t>
            </w:r>
            <w:r>
              <w:rPr>
                <w:rFonts w:ascii="Sylfaen" w:hAnsi="Sylfaen"/>
                <w:lang w:val="ka-GE"/>
              </w:rPr>
              <w:t xml:space="preserve">; </w:t>
            </w:r>
            <w:r w:rsidRPr="00E1713B">
              <w:rPr>
                <w:rFonts w:ascii="Sylfaen" w:hAnsi="Sylfaen"/>
                <w:lang w:val="ka-GE"/>
              </w:rPr>
              <w:t>ფაკულტეტის საბჭოს სხდომის ოქმი</w:t>
            </w:r>
            <w:r w:rsidRPr="00E1713B">
              <w:rPr>
                <w:rFonts w:ascii="Sylfaen" w:hAnsi="Sylfaen"/>
                <w:lang w:val="af-ZA"/>
              </w:rPr>
              <w:t xml:space="preserve"> №12, 15</w:t>
            </w:r>
            <w:r>
              <w:rPr>
                <w:rFonts w:ascii="Sylfaen" w:hAnsi="Sylfaen"/>
                <w:lang w:val="ka-GE"/>
              </w:rPr>
              <w:t>.06.</w:t>
            </w:r>
            <w:r w:rsidRPr="00E1713B">
              <w:rPr>
                <w:rFonts w:ascii="Sylfaen" w:hAnsi="Sylfaen"/>
                <w:lang w:val="ka-GE"/>
              </w:rPr>
              <w:t>2016</w:t>
            </w:r>
            <w:r>
              <w:rPr>
                <w:rFonts w:ascii="Sylfaen" w:hAnsi="Sylfaen"/>
                <w:lang w:val="ka-GE"/>
              </w:rPr>
              <w:t xml:space="preserve">, </w:t>
            </w:r>
            <w:r w:rsidRPr="00E1713B">
              <w:rPr>
                <w:rFonts w:ascii="Sylfaen" w:hAnsi="Sylfaen"/>
                <w:lang w:val="ka-GE"/>
              </w:rPr>
              <w:t>აკად</w:t>
            </w:r>
            <w:r>
              <w:rPr>
                <w:rFonts w:ascii="Sylfaen" w:hAnsi="Sylfaen"/>
                <w:lang w:val="ka-GE"/>
              </w:rPr>
              <w:t>ემიური</w:t>
            </w:r>
            <w:r w:rsidRPr="00E1713B">
              <w:rPr>
                <w:rFonts w:ascii="Sylfaen" w:hAnsi="Sylfaen"/>
                <w:lang w:val="ka-GE"/>
              </w:rPr>
              <w:t xml:space="preserve"> საბჭ</w:t>
            </w:r>
            <w:r>
              <w:rPr>
                <w:rFonts w:ascii="Sylfaen" w:hAnsi="Sylfaen"/>
                <w:lang w:val="ka-GE"/>
              </w:rPr>
              <w:t xml:space="preserve">ოს </w:t>
            </w:r>
            <w:r w:rsidRPr="00E1713B">
              <w:rPr>
                <w:rFonts w:ascii="Sylfaen" w:hAnsi="Sylfaen"/>
                <w:lang w:val="ka-GE"/>
              </w:rPr>
              <w:t>დადგენილება №2 (15/16)</w:t>
            </w:r>
            <w:r w:rsidRPr="00E1713B">
              <w:rPr>
                <w:rFonts w:ascii="Sylfaen" w:hAnsi="Sylfaen"/>
                <w:lang w:val="ru-RU"/>
              </w:rPr>
              <w:t xml:space="preserve"> 2</w:t>
            </w:r>
            <w:r w:rsidRPr="00E1713B">
              <w:rPr>
                <w:rFonts w:ascii="Sylfaen" w:hAnsi="Sylfaen"/>
                <w:lang w:val="ka-GE"/>
              </w:rPr>
              <w:t>2</w:t>
            </w:r>
            <w:r w:rsidRPr="00E1713B">
              <w:rPr>
                <w:rFonts w:ascii="Sylfaen" w:hAnsi="Sylfaen"/>
                <w:lang w:val="ru-RU"/>
              </w:rPr>
              <w:t>.09.201</w:t>
            </w:r>
            <w:r w:rsidRPr="00E1713B">
              <w:rPr>
                <w:rFonts w:ascii="Sylfaen" w:hAnsi="Sylfaen"/>
                <w:lang w:val="ka-GE"/>
              </w:rPr>
              <w:t>6</w:t>
            </w:r>
            <w:r>
              <w:rPr>
                <w:rFonts w:ascii="Sylfaen" w:hAnsi="Sylfaen"/>
                <w:lang w:val="ka-GE"/>
              </w:rPr>
              <w:t xml:space="preserve">; </w:t>
            </w:r>
            <w:r w:rsidRPr="00E1713B">
              <w:rPr>
                <w:rFonts w:ascii="Sylfaen" w:hAnsi="Sylfaen"/>
                <w:lang w:val="ka-GE"/>
              </w:rPr>
              <w:t>ფაკულტეტის საბჭოს სხდომის ოქმი №1, 11</w:t>
            </w:r>
            <w:r>
              <w:rPr>
                <w:rFonts w:ascii="Sylfaen" w:hAnsi="Sylfaen"/>
                <w:lang w:val="ka-GE"/>
              </w:rPr>
              <w:t>.09.</w:t>
            </w:r>
            <w:r w:rsidRPr="00E1713B">
              <w:rPr>
                <w:rFonts w:ascii="Sylfaen" w:hAnsi="Sylfaen"/>
                <w:lang w:val="ka-GE"/>
              </w:rPr>
              <w:t>2017</w:t>
            </w:r>
            <w:r>
              <w:rPr>
                <w:rFonts w:ascii="Sylfaen" w:hAnsi="Sylfaen"/>
                <w:lang w:val="ka-GE"/>
              </w:rPr>
              <w:t xml:space="preserve">; </w:t>
            </w:r>
            <w:r w:rsidRPr="00E1713B">
              <w:rPr>
                <w:rFonts w:ascii="Sylfaen" w:hAnsi="Sylfaen"/>
                <w:lang w:val="ka-GE"/>
              </w:rPr>
              <w:t xml:space="preserve"> აკად</w:t>
            </w:r>
            <w:r>
              <w:rPr>
                <w:rFonts w:ascii="Sylfaen" w:hAnsi="Sylfaen"/>
                <w:lang w:val="ka-GE"/>
              </w:rPr>
              <w:t>ემიური</w:t>
            </w:r>
            <w:r w:rsidRPr="00E1713B">
              <w:rPr>
                <w:rFonts w:ascii="Sylfaen" w:hAnsi="Sylfaen"/>
                <w:lang w:val="ka-GE"/>
              </w:rPr>
              <w:t xml:space="preserve"> საბჭ</w:t>
            </w:r>
            <w:r>
              <w:rPr>
                <w:rFonts w:ascii="Sylfaen" w:hAnsi="Sylfaen"/>
                <w:lang w:val="ka-GE"/>
              </w:rPr>
              <w:t xml:space="preserve">ოს </w:t>
            </w:r>
            <w:r w:rsidRPr="00E1713B">
              <w:rPr>
                <w:rFonts w:ascii="Sylfaen" w:hAnsi="Sylfaen"/>
                <w:lang w:val="ka-GE"/>
              </w:rPr>
              <w:t>დადგენილება №1 (17/18)</w:t>
            </w:r>
            <w:r w:rsidRPr="00E1713B">
              <w:rPr>
                <w:rFonts w:ascii="Sylfaen" w:hAnsi="Sylfaen"/>
                <w:lang w:val="ru-RU"/>
              </w:rPr>
              <w:t xml:space="preserve"> </w:t>
            </w:r>
            <w:r w:rsidRPr="00E1713B">
              <w:rPr>
                <w:rFonts w:ascii="Sylfaen" w:hAnsi="Sylfaen"/>
                <w:lang w:val="ka-GE"/>
              </w:rPr>
              <w:t>15</w:t>
            </w:r>
            <w:r w:rsidRPr="00E1713B">
              <w:rPr>
                <w:rFonts w:ascii="Sylfaen" w:hAnsi="Sylfaen"/>
                <w:lang w:val="ru-RU"/>
              </w:rPr>
              <w:t>.09.201</w:t>
            </w:r>
            <w:r w:rsidRPr="00E1713B">
              <w:rPr>
                <w:rFonts w:ascii="Sylfaen" w:hAnsi="Sylfaen"/>
                <w:lang w:val="ka-GE"/>
              </w:rPr>
              <w:t>7</w:t>
            </w:r>
            <w:r>
              <w:rPr>
                <w:rFonts w:ascii="Sylfaen" w:hAnsi="Sylfaen"/>
                <w:lang w:val="ka-GE"/>
              </w:rPr>
              <w:t>.</w:t>
            </w:r>
          </w:p>
        </w:tc>
      </w:tr>
      <w:tr w:rsidR="00761D47" w:rsidRPr="00A8613A"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rPr>
            </w:pPr>
            <w:proofErr w:type="spellStart"/>
            <w:r w:rsidRPr="00A8613A">
              <w:rPr>
                <w:rFonts w:ascii="Sylfaen" w:hAnsi="Sylfaen" w:cs="Sylfaen"/>
                <w:b/>
              </w:rPr>
              <w:t>პროგრამაზე</w:t>
            </w:r>
            <w:proofErr w:type="spellEnd"/>
            <w:r w:rsidR="00A8613A">
              <w:rPr>
                <w:rFonts w:ascii="Sylfaen" w:hAnsi="Sylfaen" w:cs="Sylfaen"/>
                <w:b/>
                <w:lang w:val="ka-GE"/>
              </w:rPr>
              <w:t xml:space="preserve"> </w:t>
            </w:r>
            <w:proofErr w:type="spellStart"/>
            <w:r w:rsidRPr="00A8613A">
              <w:rPr>
                <w:rFonts w:ascii="Sylfaen" w:hAnsi="Sylfaen" w:cs="Sylfaen"/>
                <w:b/>
              </w:rPr>
              <w:t>დაშვების</w:t>
            </w:r>
            <w:proofErr w:type="spellEnd"/>
            <w:r w:rsidR="00A8613A">
              <w:rPr>
                <w:rFonts w:ascii="Sylfaen" w:hAnsi="Sylfaen" w:cs="Sylfaen"/>
                <w:b/>
                <w:lang w:val="ka-GE"/>
              </w:rPr>
              <w:t xml:space="preserve"> </w:t>
            </w:r>
            <w:proofErr w:type="spellStart"/>
            <w:r w:rsidRPr="00A8613A">
              <w:rPr>
                <w:rFonts w:ascii="Sylfaen" w:hAnsi="Sylfaen" w:cs="Sylfaen"/>
                <w:b/>
              </w:rPr>
              <w:t>წინაპირობები</w:t>
            </w:r>
            <w:proofErr w:type="spellEnd"/>
            <w:r w:rsidRPr="00A8613A">
              <w:rPr>
                <w:rFonts w:ascii="Sylfaen" w:hAnsi="Sylfaen"/>
                <w:b/>
              </w:rPr>
              <w:t xml:space="preserve"> (</w:t>
            </w:r>
            <w:proofErr w:type="spellStart"/>
            <w:r w:rsidRPr="00A8613A">
              <w:rPr>
                <w:rFonts w:ascii="Sylfaen" w:hAnsi="Sylfaen" w:cs="Sylfaen"/>
                <w:b/>
              </w:rPr>
              <w:t>მოთხოვნები</w:t>
            </w:r>
            <w:proofErr w:type="spellEnd"/>
            <w:r w:rsidRPr="00A8613A">
              <w:rPr>
                <w:rFonts w:ascii="Sylfaen" w:hAnsi="Sylfaen"/>
                <w:b/>
              </w:rPr>
              <w:t>)</w:t>
            </w:r>
          </w:p>
        </w:tc>
      </w:tr>
      <w:tr w:rsidR="00C307BD" w:rsidRPr="00A8613A" w:rsidTr="00313A4E">
        <w:tc>
          <w:tcPr>
            <w:tcW w:w="10456" w:type="dxa"/>
            <w:gridSpan w:val="3"/>
            <w:tcBorders>
              <w:top w:val="single" w:sz="18" w:space="0" w:color="auto"/>
              <w:left w:val="single" w:sz="18" w:space="0" w:color="auto"/>
              <w:right w:val="single" w:sz="18" w:space="0" w:color="auto"/>
            </w:tcBorders>
          </w:tcPr>
          <w:p w:rsidR="00C307BD" w:rsidRPr="00A8613A" w:rsidRDefault="00D60A4C" w:rsidP="00A8613A">
            <w:pPr>
              <w:spacing w:after="0" w:line="240" w:lineRule="auto"/>
              <w:jc w:val="both"/>
              <w:rPr>
                <w:rFonts w:ascii="Sylfaen" w:hAnsi="Sylfaen" w:cs="Sylfaen"/>
                <w:lang w:val="ka-GE"/>
              </w:rPr>
            </w:pPr>
            <w:r w:rsidRPr="00A8613A">
              <w:rPr>
                <w:rFonts w:ascii="Sylfaen" w:hAnsi="Sylfaen"/>
                <w:lang w:val="ka-GE"/>
              </w:rPr>
              <w:t>ბაკალავრიატის  საგანმანათლებლო პროგრამით სწავლის უფლება აქვს</w:t>
            </w:r>
            <w:r w:rsidRPr="00A8613A">
              <w:rPr>
                <w:rFonts w:ascii="Sylfaen" w:hAnsi="Sylfaen"/>
                <w:b/>
                <w:lang w:val="ka-GE"/>
              </w:rPr>
              <w:t xml:space="preserve"> </w:t>
            </w:r>
            <w:r w:rsidRPr="00A8613A">
              <w:rPr>
                <w:rFonts w:ascii="Sylfaen" w:hAnsi="Sylfaen"/>
                <w:lang w:val="ka-GE"/>
              </w:rPr>
              <w:t>სრული ზოგადი განათლების დამადასტურებელი სახელმწიფო სე</w:t>
            </w:r>
            <w:r w:rsidR="00297C01">
              <w:rPr>
                <w:rFonts w:ascii="Sylfaen" w:hAnsi="Sylfaen"/>
                <w:lang w:val="ka-GE"/>
              </w:rPr>
              <w:t>რ</w:t>
            </w:r>
            <w:r w:rsidRPr="00A8613A">
              <w:rPr>
                <w:rFonts w:ascii="Sylfaen" w:hAnsi="Sylfaen"/>
                <w:lang w:val="ka-GE"/>
              </w:rPr>
              <w:t>ტიფიკატის მფლობელს ან მასთან გათანაბრებულ პირს</w:t>
            </w:r>
            <w:r w:rsidR="00297C01">
              <w:rPr>
                <w:rFonts w:ascii="Sylfaen" w:hAnsi="Sylfaen"/>
                <w:lang w:val="ka-GE"/>
              </w:rPr>
              <w:t xml:space="preserve">, ასევე </w:t>
            </w:r>
            <w:r w:rsidR="00297C01" w:rsidRPr="00481E7F">
              <w:rPr>
                <w:rFonts w:ascii="Sylfaen" w:hAnsi="Sylfaen" w:cs="Sylfaen"/>
                <w:lang w:val="ka-GE"/>
              </w:rPr>
              <w:t>ერთიანი ეროვნული გამოცდების ჩაბარების დოკუმენტი</w:t>
            </w:r>
            <w:r w:rsidR="00297C01">
              <w:rPr>
                <w:rFonts w:ascii="Sylfaen" w:hAnsi="Sylfaen" w:cs="Sylfaen"/>
                <w:lang w:val="ka-GE"/>
              </w:rPr>
              <w:t>ს მფლობელ პირს.</w:t>
            </w:r>
          </w:p>
        </w:tc>
      </w:tr>
      <w:tr w:rsidR="00761D47"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A8613A" w:rsidRDefault="00761D47" w:rsidP="00A8613A">
            <w:pPr>
              <w:spacing w:after="0" w:line="240" w:lineRule="auto"/>
              <w:rPr>
                <w:rFonts w:ascii="Sylfaen" w:hAnsi="Sylfaen"/>
                <w:color w:val="943634" w:themeColor="accent2" w:themeShade="BF"/>
                <w:lang w:val="ka-GE"/>
              </w:rPr>
            </w:pPr>
            <w:r w:rsidRPr="00A8613A">
              <w:rPr>
                <w:rFonts w:ascii="Sylfaen" w:hAnsi="Sylfaen"/>
                <w:b/>
                <w:lang w:val="ka-GE"/>
              </w:rPr>
              <w:t>პროგრამის</w:t>
            </w:r>
            <w:r w:rsidR="00A8613A">
              <w:rPr>
                <w:rFonts w:ascii="Sylfaen" w:hAnsi="Sylfaen"/>
                <w:b/>
                <w:lang w:val="ka-GE"/>
              </w:rPr>
              <w:t xml:space="preserve"> </w:t>
            </w:r>
            <w:r w:rsidRPr="00A8613A">
              <w:rPr>
                <w:rFonts w:ascii="Sylfaen" w:hAnsi="Sylfaen"/>
                <w:b/>
                <w:lang w:val="ka-GE"/>
              </w:rPr>
              <w:t>მიზნები</w:t>
            </w:r>
          </w:p>
        </w:tc>
      </w:tr>
      <w:tr w:rsidR="00C307BD" w:rsidRPr="00A8613A" w:rsidTr="004A5339">
        <w:trPr>
          <w:trHeight w:val="1211"/>
        </w:trPr>
        <w:tc>
          <w:tcPr>
            <w:tcW w:w="10456" w:type="dxa"/>
            <w:gridSpan w:val="3"/>
            <w:tcBorders>
              <w:top w:val="single" w:sz="18" w:space="0" w:color="auto"/>
              <w:left w:val="single" w:sz="18" w:space="0" w:color="auto"/>
              <w:bottom w:val="single" w:sz="18" w:space="0" w:color="auto"/>
              <w:right w:val="single" w:sz="18" w:space="0" w:color="auto"/>
            </w:tcBorders>
          </w:tcPr>
          <w:p w:rsidR="004A5339" w:rsidRPr="004A5339" w:rsidRDefault="004A5339" w:rsidP="00A8613A">
            <w:pPr>
              <w:spacing w:after="0" w:line="240" w:lineRule="auto"/>
              <w:jc w:val="both"/>
              <w:rPr>
                <w:rFonts w:ascii="Sylfaen" w:hAnsi="Sylfaen"/>
                <w:lang w:val="ka-GE"/>
              </w:rPr>
            </w:pPr>
            <w:r w:rsidRPr="004A5339">
              <w:rPr>
                <w:rFonts w:ascii="Sylfaen" w:hAnsi="Sylfaen"/>
                <w:lang w:val="ka-GE"/>
              </w:rPr>
              <w:t>პროგრამის მიზანი</w:t>
            </w:r>
            <w:r w:rsidR="00923FB5">
              <w:rPr>
                <w:rFonts w:ascii="Sylfaen" w:hAnsi="Sylfaen"/>
                <w:lang w:val="ka-GE"/>
              </w:rPr>
              <w:t>ა</w:t>
            </w:r>
            <w:r w:rsidRPr="004A5339">
              <w:rPr>
                <w:rFonts w:ascii="Sylfaen" w:hAnsi="Sylfaen"/>
                <w:lang w:val="ka-GE"/>
              </w:rPr>
              <w:t xml:space="preserve"> </w:t>
            </w:r>
            <w:r w:rsidR="00D60A4C" w:rsidRPr="004A5339">
              <w:rPr>
                <w:rFonts w:ascii="Sylfaen" w:hAnsi="Sylfaen"/>
                <w:lang w:val="ka-GE"/>
              </w:rPr>
              <w:t xml:space="preserve">საბუნებისმეტყველო განათლების მქონე სპეციალისტების მომზადება. პროგრამა სტუდენტებს ფუნდამენტური ბიოლოგიური დისციპლინების თეორიული საფუძვლების ცოდნითა და ბაკალავრის ხარისხის შესაბამისი კვალიფიკაციით უზრუნველყოფს. </w:t>
            </w:r>
            <w:r w:rsidRPr="004A5339">
              <w:rPr>
                <w:rFonts w:ascii="Sylfaen" w:hAnsi="Sylfaen"/>
                <w:lang w:val="ka-GE"/>
              </w:rPr>
              <w:t xml:space="preserve">პროგრამის მიზანია მისცეს სტუდენტებს თეორიული საბაზო განათლება ბიოლოგიაში. კერძოდ, შეასწავლოს სტრუქტურული ორგანიზაციის სხვადასხვა  დონეზე  (მოლეკულური დონიდან ეკოსისტემის დონემდე) მიმდინარე  მოვლენები;  ძირითადი ბიოქიმიური პროცესები, რომლებიც საფუძვლად  უდევს ორგანიზმის არსებობას; უჯრედებისა და ქსოვილების ძირითადი ტიპები და მათი ფუნქციები; მემკვიდრეობის მოლეკულური საფუძვლები; მიკროორგანიზმები და ვირუსები; მცენარეთა, ადამიანის და ცხოველთა ფიზიოლოგია და ორგანიზმებში მიმდინარე ფიზიოლოგიური პროცესების კავშირი გარემო პირობებთან; თანამედროვე  ევოლუციური თეორიები; ტერმინოლოგიის, ტაქსონომიისა და კლასიფიკაციის ძირითადი პრინციპები და მნიშვნელოვანი ტაქსონომიური ერთეულების გამოცნობა; ეკოსისტემის ძირითადი ტიპები, ცოცხალ ორგანიზმებსა და ბიოსფეროს შორის არსებული კავშირები; დარგობრივი ინფორმაციის მოპოვებისა და ანალიზის მეთოდები, ნაცნობი და უცნობი პრობლემის გადასაჭრელად დარგობრივი ცოდნის გამოყენების გზები. </w:t>
            </w:r>
          </w:p>
          <w:p w:rsidR="00D60A4C" w:rsidRPr="004A5339" w:rsidRDefault="00D60A4C" w:rsidP="00A8613A">
            <w:pPr>
              <w:spacing w:after="0" w:line="240" w:lineRule="auto"/>
              <w:jc w:val="both"/>
              <w:rPr>
                <w:rFonts w:ascii="Sylfaen" w:hAnsi="Sylfaen"/>
                <w:lang w:val="ka-GE"/>
              </w:rPr>
            </w:pPr>
            <w:r w:rsidRPr="004A5339">
              <w:rPr>
                <w:rFonts w:ascii="Sylfaen" w:hAnsi="Sylfaen"/>
                <w:lang w:val="ka-GE"/>
              </w:rPr>
              <w:lastRenderedPageBreak/>
              <w:t>ბიოლოგების პროფესიულ მომზადებასთან ერთად პროგრამა ითვალისწინებს საბუნებისმეტყველო და სხვა ხელშემწყობ</w:t>
            </w:r>
            <w:r w:rsidR="00923FB5">
              <w:rPr>
                <w:rFonts w:ascii="Sylfaen" w:hAnsi="Sylfaen"/>
                <w:lang w:val="ka-GE"/>
              </w:rPr>
              <w:t>ი</w:t>
            </w:r>
            <w:r w:rsidRPr="004A5339">
              <w:rPr>
                <w:rFonts w:ascii="Sylfaen" w:hAnsi="Sylfaen"/>
                <w:lang w:val="ka-GE"/>
              </w:rPr>
              <w:t xml:space="preserve"> (ფიზიკა, ქიმია, კალკულუსი, კომპიუტერული უნარ-ჩვევები) მეცნიერ</w:t>
            </w:r>
            <w:r w:rsidR="00923FB5">
              <w:rPr>
                <w:rFonts w:ascii="Sylfaen" w:hAnsi="Sylfaen"/>
                <w:lang w:val="ka-GE"/>
              </w:rPr>
              <w:t>ებ</w:t>
            </w:r>
            <w:r w:rsidRPr="004A5339">
              <w:rPr>
                <w:rFonts w:ascii="Sylfaen" w:hAnsi="Sylfaen"/>
                <w:lang w:val="ka-GE"/>
              </w:rPr>
              <w:t xml:space="preserve">ების საფუძვლების  ცოდნას.  ცოცხალ ორგანიზმებთან/გარემოში (ველზე) მუშაობის პრაქტიკული უნარ-ჩვევების, ცოცხალ ორგანიზმთან მუშაობის ეთიკური ასპექტების გაცნობიერებას.  </w:t>
            </w:r>
          </w:p>
          <w:p w:rsidR="008D7F25" w:rsidRPr="004A5339" w:rsidRDefault="00D60A4C" w:rsidP="004A5339">
            <w:pPr>
              <w:spacing w:after="0" w:line="240" w:lineRule="auto"/>
              <w:jc w:val="both"/>
              <w:rPr>
                <w:rFonts w:ascii="Sylfaen" w:hAnsi="Sylfaen"/>
                <w:lang w:val="ka-GE"/>
              </w:rPr>
            </w:pPr>
            <w:r w:rsidRPr="004A5339">
              <w:rPr>
                <w:rFonts w:ascii="Sylfaen" w:hAnsi="Sylfaen"/>
                <w:lang w:val="ka-GE"/>
              </w:rPr>
              <w:t xml:space="preserve">       </w:t>
            </w:r>
          </w:p>
        </w:tc>
      </w:tr>
      <w:tr w:rsidR="00761D47" w:rsidRPr="00A8613A" w:rsidTr="00313A4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F193F" w:rsidRPr="00A8613A" w:rsidRDefault="00761D47" w:rsidP="00A8613A">
            <w:pPr>
              <w:spacing w:after="0" w:line="240" w:lineRule="auto"/>
              <w:rPr>
                <w:rFonts w:ascii="Sylfaen" w:hAnsi="Sylfaen"/>
                <w:b/>
                <w:bCs/>
              </w:rPr>
            </w:pPr>
            <w:r w:rsidRPr="00A8613A">
              <w:rPr>
                <w:rFonts w:ascii="Sylfaen" w:hAnsi="Sylfaen" w:cs="Sylfaen"/>
                <w:b/>
                <w:bCs/>
                <w:lang w:val="ka-GE"/>
              </w:rPr>
              <w:lastRenderedPageBreak/>
              <w:t>სწავლის</w:t>
            </w:r>
            <w:r w:rsidR="00A8613A">
              <w:rPr>
                <w:rFonts w:ascii="Sylfaen" w:hAnsi="Sylfaen" w:cs="Sylfaen"/>
                <w:b/>
                <w:bCs/>
                <w:lang w:val="ka-GE"/>
              </w:rPr>
              <w:t xml:space="preserve"> </w:t>
            </w:r>
            <w:r w:rsidRPr="00A8613A">
              <w:rPr>
                <w:rFonts w:ascii="Sylfaen" w:hAnsi="Sylfaen" w:cs="Sylfaen"/>
                <w:b/>
                <w:bCs/>
                <w:lang w:val="ka-GE"/>
              </w:rPr>
              <w:t>შედეგები</w:t>
            </w:r>
            <w:r w:rsidRPr="00A8613A">
              <w:rPr>
                <w:rFonts w:ascii="Sylfaen" w:hAnsi="Sylfaen"/>
                <w:b/>
                <w:bCs/>
                <w:lang w:val="ka-GE"/>
              </w:rPr>
              <w:t xml:space="preserve">  ( </w:t>
            </w:r>
            <w:r w:rsidRPr="00A8613A">
              <w:rPr>
                <w:rFonts w:ascii="Sylfaen" w:hAnsi="Sylfaen" w:cs="Sylfaen"/>
                <w:b/>
                <w:bCs/>
                <w:lang w:val="ka-GE"/>
              </w:rPr>
              <w:t>ზოგადი</w:t>
            </w:r>
            <w:r w:rsidR="00A8613A">
              <w:rPr>
                <w:rFonts w:ascii="Sylfaen" w:hAnsi="Sylfaen" w:cs="Sylfaen"/>
                <w:b/>
                <w:bCs/>
                <w:lang w:val="ka-GE"/>
              </w:rPr>
              <w:t xml:space="preserve"> </w:t>
            </w:r>
            <w:r w:rsidRPr="00A8613A">
              <w:rPr>
                <w:rFonts w:ascii="Sylfaen" w:hAnsi="Sylfaen" w:cs="Sylfaen"/>
                <w:b/>
                <w:bCs/>
                <w:lang w:val="ka-GE"/>
              </w:rPr>
              <w:t>და</w:t>
            </w:r>
            <w:r w:rsidR="00A8613A">
              <w:rPr>
                <w:rFonts w:ascii="Sylfaen" w:hAnsi="Sylfaen" w:cs="Sylfaen"/>
                <w:b/>
                <w:bCs/>
                <w:lang w:val="ka-GE"/>
              </w:rPr>
              <w:t xml:space="preserve"> </w:t>
            </w:r>
            <w:r w:rsidRPr="00A8613A">
              <w:rPr>
                <w:rFonts w:ascii="Sylfaen" w:hAnsi="Sylfaen" w:cs="Sylfaen"/>
                <w:b/>
                <w:bCs/>
                <w:lang w:val="ka-GE"/>
              </w:rPr>
              <w:t>დარგობრივი</w:t>
            </w:r>
            <w:r w:rsidR="00A8613A">
              <w:rPr>
                <w:rFonts w:ascii="Sylfaen" w:hAnsi="Sylfaen" w:cs="Sylfaen"/>
                <w:b/>
                <w:bCs/>
                <w:lang w:val="ka-GE"/>
              </w:rPr>
              <w:t xml:space="preserve"> </w:t>
            </w:r>
            <w:r w:rsidRPr="00A8613A">
              <w:rPr>
                <w:rFonts w:ascii="Sylfaen" w:hAnsi="Sylfaen" w:cs="Sylfaen"/>
                <w:b/>
                <w:bCs/>
                <w:lang w:val="ka-GE"/>
              </w:rPr>
              <w:t>კომპეტენცი</w:t>
            </w:r>
            <w:r w:rsidR="00632D0D" w:rsidRPr="00A8613A">
              <w:rPr>
                <w:rFonts w:ascii="Sylfaen" w:hAnsi="Sylfaen" w:cs="Sylfaen"/>
                <w:b/>
                <w:bCs/>
                <w:lang w:val="ka-GE"/>
              </w:rPr>
              <w:t>ები</w:t>
            </w:r>
            <w:r w:rsidR="001B4E24" w:rsidRPr="00A8613A">
              <w:rPr>
                <w:rFonts w:ascii="Sylfaen" w:hAnsi="Sylfaen" w:cs="Sylfaen"/>
                <w:b/>
                <w:bCs/>
              </w:rPr>
              <w:t>)</w:t>
            </w:r>
          </w:p>
        </w:tc>
      </w:tr>
      <w:tr w:rsidR="00C307BD"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8613A" w:rsidRDefault="00C307BD" w:rsidP="00A8613A">
            <w:pPr>
              <w:spacing w:after="0" w:line="240" w:lineRule="auto"/>
              <w:rPr>
                <w:rFonts w:ascii="Sylfaen" w:hAnsi="Sylfaen" w:cs="Sylfaen"/>
                <w:b/>
                <w:bCs/>
                <w:lang w:val="ka-GE"/>
              </w:rPr>
            </w:pPr>
            <w:r w:rsidRPr="00A8613A">
              <w:rPr>
                <w:rFonts w:ascii="Sylfaen" w:hAnsi="Sylfaen" w:cs="Sylfaen"/>
                <w:b/>
                <w:bCs/>
                <w:lang w:val="ka-GE"/>
              </w:rPr>
              <w:t>ცოდნა და გაცნობიერება</w:t>
            </w:r>
          </w:p>
          <w:p w:rsidR="00C307BD" w:rsidRPr="00A8613A" w:rsidRDefault="00C307BD" w:rsidP="00A8613A">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აქვს </w:t>
            </w:r>
            <w:bookmarkStart w:id="0" w:name="_Hlk498455938"/>
            <w:r>
              <w:rPr>
                <w:rFonts w:ascii="Sylfaen" w:hAnsi="Sylfaen"/>
                <w:lang w:val="ka-GE"/>
              </w:rPr>
              <w:t xml:space="preserve">თეორიული საბაზო განათლება ბიოლოგიაში. </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proofErr w:type="spellStart"/>
            <w:r>
              <w:rPr>
                <w:rFonts w:ascii="Sylfaen" w:hAnsi="Sylfaen"/>
                <w:lang w:val="ka-GE"/>
              </w:rPr>
              <w:t>შუძლია</w:t>
            </w:r>
            <w:proofErr w:type="spellEnd"/>
            <w:r w:rsidR="00BF3032">
              <w:rPr>
                <w:rFonts w:ascii="Sylfaen" w:hAnsi="Sylfaen"/>
                <w:lang w:val="ka-GE"/>
              </w:rPr>
              <w:t xml:space="preserve"> დარგობრივი ინფორმაციის მოპოვებისა და ანალიზის მეთოდები</w:t>
            </w:r>
            <w:r>
              <w:rPr>
                <w:rFonts w:ascii="Sylfaen" w:hAnsi="Sylfaen"/>
                <w:lang w:val="ka-GE"/>
              </w:rPr>
              <w:t>ს ცოდნის დემონსტრირება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ნაცნობი და უცნობი პრობლემის გადასაჭრელად დარგობრივი ცოდნის გამოყენების უნარი.</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გააჩნია სტრუქტურული ორგანიზაციის სხვადასხვა  დონეზე  (მოლეკულური დონიდან ეკოსისტემის დონემდე) მიმდინარე  მოვლენების შესახებ ბიოლოგიური ცოდნა.</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უჯრედებისა და ქსოვილების ძირითად</w:t>
            </w:r>
            <w:r>
              <w:rPr>
                <w:rFonts w:ascii="Sylfaen" w:hAnsi="Sylfaen"/>
                <w:lang w:val="ka-GE"/>
              </w:rPr>
              <w:t>ი</w:t>
            </w:r>
            <w:r w:rsidR="00BF3032">
              <w:rPr>
                <w:rFonts w:ascii="Sylfaen" w:hAnsi="Sylfaen"/>
                <w:lang w:val="ka-GE"/>
              </w:rPr>
              <w:t xml:space="preserve"> ტიპებ</w:t>
            </w:r>
            <w:r>
              <w:rPr>
                <w:rFonts w:ascii="Sylfaen" w:hAnsi="Sylfaen"/>
                <w:lang w:val="ka-GE"/>
              </w:rPr>
              <w:t>ი</w:t>
            </w:r>
            <w:r w:rsidR="00BF3032">
              <w:rPr>
                <w:rFonts w:ascii="Sylfaen" w:hAnsi="Sylfaen"/>
                <w:lang w:val="ka-GE"/>
              </w:rPr>
              <w:t>ს და მათ</w:t>
            </w:r>
            <w:r>
              <w:rPr>
                <w:rFonts w:ascii="Sylfaen" w:hAnsi="Sylfaen"/>
                <w:lang w:val="ka-GE"/>
              </w:rPr>
              <w:t>ი</w:t>
            </w:r>
            <w:r w:rsidR="00BF3032">
              <w:rPr>
                <w:rFonts w:ascii="Sylfaen" w:hAnsi="Sylfaen"/>
                <w:lang w:val="ka-GE"/>
              </w:rPr>
              <w:t xml:space="preserve"> ფუნქციებ</w:t>
            </w:r>
            <w:r>
              <w:rPr>
                <w:rFonts w:ascii="Sylfaen" w:hAnsi="Sylfaen"/>
                <w:lang w:val="ka-GE"/>
              </w:rPr>
              <w:t>ი</w:t>
            </w:r>
            <w:r w:rsidR="00BF3032">
              <w:rPr>
                <w:rFonts w:ascii="Sylfaen" w:hAnsi="Sylfaen"/>
                <w:lang w:val="ka-GE"/>
              </w:rPr>
              <w:t>ს</w:t>
            </w:r>
            <w:r>
              <w:rPr>
                <w:rFonts w:ascii="Sylfaen" w:hAnsi="Sylfaen"/>
                <w:lang w:val="ka-GE"/>
              </w:rPr>
              <w:t xml:space="preserve"> ცოდნის დემონსტრირება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ესმის ძირითადი ბიოქიმიური პროცესები, რომლებიც საფუძვლად  უდევს ორგანიზმის არსებობას. </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მიკრობიოლოგიური განათლება.</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გააჩნია ცოდნა მემკვიდრეობის მოლეკულური საფუძვლების შესახებ.   </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თეორიული ცოდნა მცენარეთა, ადამიანის და ცხოველთა ფიზიოლოგიაში</w:t>
            </w:r>
            <w:r w:rsidR="000967F1">
              <w:rPr>
                <w:rFonts w:ascii="Sylfaen" w:hAnsi="Sylfaen"/>
                <w:lang w:val="ka-GE"/>
              </w:rPr>
              <w:t xml:space="preserve"> და</w:t>
            </w:r>
            <w:r>
              <w:rPr>
                <w:rFonts w:ascii="Sylfaen" w:hAnsi="Sylfaen"/>
                <w:lang w:val="ka-GE"/>
              </w:rPr>
              <w:t xml:space="preserve"> ორგანიზმებში მიმდინარე ფიზიოლოგიურ პროცესებს აკავშირებს გარემო პირობებთან.</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თანამედროვე  ევოლუციურ</w:t>
            </w:r>
            <w:r>
              <w:rPr>
                <w:rFonts w:ascii="Sylfaen" w:hAnsi="Sylfaen"/>
                <w:lang w:val="ka-GE"/>
              </w:rPr>
              <w:t>ი</w:t>
            </w:r>
            <w:r w:rsidR="00BF3032">
              <w:rPr>
                <w:rFonts w:ascii="Sylfaen" w:hAnsi="Sylfaen"/>
                <w:lang w:val="ka-GE"/>
              </w:rPr>
              <w:t xml:space="preserve"> </w:t>
            </w:r>
            <w:r>
              <w:rPr>
                <w:rFonts w:ascii="Sylfaen" w:hAnsi="Sylfaen"/>
                <w:lang w:val="ka-GE"/>
              </w:rPr>
              <w:t>თეორიებ</w:t>
            </w:r>
            <w:r w:rsidR="00BF3032">
              <w:rPr>
                <w:rFonts w:ascii="Sylfaen" w:hAnsi="Sylfaen"/>
                <w:lang w:val="ka-GE"/>
              </w:rPr>
              <w:t>ი</w:t>
            </w:r>
            <w:r>
              <w:rPr>
                <w:rFonts w:ascii="Sylfaen" w:hAnsi="Sylfaen"/>
                <w:lang w:val="ka-GE"/>
              </w:rPr>
              <w:t>ს განხილვა</w:t>
            </w:r>
            <w:r w:rsidR="00BF3032">
              <w:rPr>
                <w:rFonts w:ascii="Sylfaen" w:hAnsi="Sylfaen"/>
                <w:lang w:val="ka-GE"/>
              </w:rPr>
              <w:t>.</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 xml:space="preserve">შეუძლია </w:t>
            </w:r>
            <w:r w:rsidR="00BF3032">
              <w:rPr>
                <w:rFonts w:ascii="Sylfaen" w:hAnsi="Sylfaen"/>
                <w:lang w:val="ka-GE"/>
              </w:rPr>
              <w:t>შესაბამის</w:t>
            </w:r>
            <w:r>
              <w:rPr>
                <w:rFonts w:ascii="Sylfaen" w:hAnsi="Sylfaen"/>
                <w:lang w:val="ka-GE"/>
              </w:rPr>
              <w:t>ი</w:t>
            </w:r>
            <w:r w:rsidR="00BF3032">
              <w:rPr>
                <w:rFonts w:ascii="Sylfaen" w:hAnsi="Sylfaen"/>
                <w:lang w:val="ka-GE"/>
              </w:rPr>
              <w:t xml:space="preserve"> </w:t>
            </w:r>
            <w:r>
              <w:rPr>
                <w:rFonts w:ascii="Sylfaen" w:hAnsi="Sylfaen"/>
                <w:lang w:val="ka-GE"/>
              </w:rPr>
              <w:t>ტერმინოლოგიი</w:t>
            </w:r>
            <w:r w:rsidR="00BF3032">
              <w:rPr>
                <w:rFonts w:ascii="Sylfaen" w:hAnsi="Sylfaen"/>
                <w:lang w:val="ka-GE"/>
              </w:rPr>
              <w:t>ს, ტაქსონომიის</w:t>
            </w:r>
            <w:r>
              <w:rPr>
                <w:rFonts w:ascii="Sylfaen" w:hAnsi="Sylfaen"/>
                <w:lang w:val="ka-GE"/>
              </w:rPr>
              <w:t>ა</w:t>
            </w:r>
            <w:r w:rsidR="00BF3032">
              <w:rPr>
                <w:rFonts w:ascii="Sylfaen" w:hAnsi="Sylfaen"/>
                <w:lang w:val="ka-GE"/>
              </w:rPr>
              <w:t xml:space="preserve"> და კლასიფიკაციის ძირითად</w:t>
            </w:r>
            <w:r>
              <w:rPr>
                <w:rFonts w:ascii="Sylfaen" w:hAnsi="Sylfaen"/>
                <w:lang w:val="ka-GE"/>
              </w:rPr>
              <w:t>ი</w:t>
            </w:r>
            <w:r w:rsidR="00BF3032">
              <w:rPr>
                <w:rFonts w:ascii="Sylfaen" w:hAnsi="Sylfaen"/>
                <w:lang w:val="ka-GE"/>
              </w:rPr>
              <w:t xml:space="preserve"> პრინციპებ</w:t>
            </w:r>
            <w:r>
              <w:rPr>
                <w:rFonts w:ascii="Sylfaen" w:hAnsi="Sylfaen"/>
                <w:lang w:val="ka-GE"/>
              </w:rPr>
              <w:t>ი</w:t>
            </w:r>
            <w:r w:rsidR="00BF3032">
              <w:rPr>
                <w:rFonts w:ascii="Sylfaen" w:hAnsi="Sylfaen"/>
                <w:lang w:val="ka-GE"/>
              </w:rPr>
              <w:t>ს</w:t>
            </w:r>
            <w:r>
              <w:rPr>
                <w:rFonts w:ascii="Sylfaen" w:hAnsi="Sylfaen"/>
                <w:lang w:val="ka-GE"/>
              </w:rPr>
              <w:t xml:space="preserve"> ცოდნის დემონსტრირება და</w:t>
            </w:r>
            <w:r w:rsidR="00BF3032">
              <w:rPr>
                <w:rFonts w:ascii="Sylfaen" w:hAnsi="Sylfaen"/>
                <w:lang w:val="ka-GE"/>
              </w:rPr>
              <w:t xml:space="preserve"> მნიშვნელოვან</w:t>
            </w:r>
            <w:r>
              <w:rPr>
                <w:rFonts w:ascii="Sylfaen" w:hAnsi="Sylfaen"/>
                <w:lang w:val="ka-GE"/>
              </w:rPr>
              <w:t>ი</w:t>
            </w:r>
            <w:r w:rsidR="00BF3032">
              <w:rPr>
                <w:rFonts w:ascii="Sylfaen" w:hAnsi="Sylfaen"/>
                <w:lang w:val="ka-GE"/>
              </w:rPr>
              <w:t xml:space="preserve"> ტაქსონომიურ</w:t>
            </w:r>
            <w:r>
              <w:rPr>
                <w:rFonts w:ascii="Sylfaen" w:hAnsi="Sylfaen"/>
                <w:lang w:val="ka-GE"/>
              </w:rPr>
              <w:t>ი</w:t>
            </w:r>
            <w:r w:rsidR="00BF3032">
              <w:rPr>
                <w:rFonts w:ascii="Sylfaen" w:hAnsi="Sylfaen"/>
                <w:lang w:val="ka-GE"/>
              </w:rPr>
              <w:t xml:space="preserve"> ერთეულებ</w:t>
            </w:r>
            <w:r>
              <w:rPr>
                <w:rFonts w:ascii="Sylfaen" w:hAnsi="Sylfaen"/>
                <w:lang w:val="ka-GE"/>
              </w:rPr>
              <w:t>ი</w:t>
            </w:r>
            <w:r w:rsidR="00BF3032">
              <w:rPr>
                <w:rFonts w:ascii="Sylfaen" w:hAnsi="Sylfaen"/>
                <w:lang w:val="ka-GE"/>
              </w:rPr>
              <w:t>ს</w:t>
            </w:r>
            <w:r>
              <w:rPr>
                <w:rFonts w:ascii="Sylfaen" w:hAnsi="Sylfaen"/>
                <w:lang w:val="ka-GE"/>
              </w:rPr>
              <w:t xml:space="preserve"> გამოცნობა</w:t>
            </w:r>
            <w:r w:rsidR="00BF3032">
              <w:rPr>
                <w:rFonts w:ascii="Sylfaen" w:hAnsi="Sylfaen"/>
                <w:lang w:val="ka-GE"/>
              </w:rPr>
              <w:t>.</w:t>
            </w:r>
          </w:p>
          <w:p w:rsidR="00BF3032" w:rsidRDefault="00BF3032"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აქვს უნარი აღწეროს მნიშვნელოვან ტაქსონომიურ ერთეულებს შორის ძირითადი განსხვავება.</w:t>
            </w:r>
          </w:p>
          <w:p w:rsidR="00BF3032" w:rsidRDefault="000967F1" w:rsidP="00BF3032">
            <w:pPr>
              <w:numPr>
                <w:ilvl w:val="0"/>
                <w:numId w:val="10"/>
              </w:numPr>
              <w:tabs>
                <w:tab w:val="num" w:pos="163"/>
              </w:tabs>
              <w:spacing w:after="0" w:line="240" w:lineRule="auto"/>
              <w:ind w:left="0" w:hanging="17"/>
              <w:jc w:val="both"/>
              <w:rPr>
                <w:rFonts w:ascii="Sylfaen" w:hAnsi="Sylfaen"/>
                <w:lang w:val="ka-GE"/>
              </w:rPr>
            </w:pPr>
            <w:r>
              <w:rPr>
                <w:rFonts w:ascii="Sylfaen" w:hAnsi="Sylfaen"/>
                <w:lang w:val="ka-GE"/>
              </w:rPr>
              <w:t>შეუძლია</w:t>
            </w:r>
            <w:r w:rsidR="00BF3032">
              <w:rPr>
                <w:rFonts w:ascii="Sylfaen" w:hAnsi="Sylfaen"/>
                <w:lang w:val="ka-GE"/>
              </w:rPr>
              <w:t xml:space="preserve"> ეკოსისტემის ძირითად</w:t>
            </w:r>
            <w:r>
              <w:rPr>
                <w:rFonts w:ascii="Sylfaen" w:hAnsi="Sylfaen"/>
                <w:lang w:val="ka-GE"/>
              </w:rPr>
              <w:t>ი</w:t>
            </w:r>
            <w:r w:rsidR="00BF3032">
              <w:rPr>
                <w:rFonts w:ascii="Sylfaen" w:hAnsi="Sylfaen"/>
                <w:lang w:val="ka-GE"/>
              </w:rPr>
              <w:t xml:space="preserve"> ტიპებ</w:t>
            </w:r>
            <w:r>
              <w:rPr>
                <w:rFonts w:ascii="Sylfaen" w:hAnsi="Sylfaen"/>
                <w:lang w:val="ka-GE"/>
              </w:rPr>
              <w:t>ი</w:t>
            </w:r>
            <w:r w:rsidR="00BF3032">
              <w:rPr>
                <w:rFonts w:ascii="Sylfaen" w:hAnsi="Sylfaen"/>
                <w:lang w:val="ka-GE"/>
              </w:rPr>
              <w:t>ს</w:t>
            </w:r>
            <w:r>
              <w:rPr>
                <w:rFonts w:ascii="Sylfaen" w:hAnsi="Sylfaen"/>
                <w:lang w:val="ka-GE"/>
              </w:rPr>
              <w:t xml:space="preserve"> აღწერა</w:t>
            </w:r>
            <w:r w:rsidR="00BF3032">
              <w:rPr>
                <w:rFonts w:ascii="Sylfaen" w:hAnsi="Sylfaen"/>
                <w:lang w:val="ka-GE"/>
              </w:rPr>
              <w:t>, ცოცხალ ორგანიზმებსა და ბიოსფეროს შორის არსებულ კავშირებში</w:t>
            </w:r>
            <w:r w:rsidR="00B7227C">
              <w:rPr>
                <w:rFonts w:ascii="Sylfaen" w:hAnsi="Sylfaen"/>
                <w:lang w:val="ka-GE"/>
              </w:rPr>
              <w:t xml:space="preserve"> გარკვევა</w:t>
            </w:r>
            <w:r w:rsidR="00BF3032">
              <w:rPr>
                <w:rFonts w:ascii="Sylfaen" w:hAnsi="Sylfaen"/>
                <w:lang w:val="ka-GE"/>
              </w:rPr>
              <w:t>.</w:t>
            </w:r>
          </w:p>
          <w:p w:rsidR="00BF3032" w:rsidRDefault="00B7227C" w:rsidP="00BF3032">
            <w:pPr>
              <w:numPr>
                <w:ilvl w:val="0"/>
                <w:numId w:val="10"/>
              </w:numPr>
              <w:tabs>
                <w:tab w:val="clear" w:pos="720"/>
                <w:tab w:val="num" w:pos="-24"/>
                <w:tab w:val="num" w:pos="163"/>
              </w:tabs>
              <w:spacing w:after="0" w:line="240" w:lineRule="auto"/>
              <w:ind w:left="-24" w:firstLine="0"/>
              <w:jc w:val="both"/>
              <w:rPr>
                <w:rFonts w:ascii="Sylfaen" w:hAnsi="Sylfaen" w:cs="Sylfaen"/>
                <w:bCs/>
                <w:lang w:val="ka-GE"/>
              </w:rPr>
            </w:pPr>
            <w:r>
              <w:rPr>
                <w:rFonts w:ascii="Sylfaen" w:hAnsi="Sylfaen"/>
                <w:lang w:val="ka-GE"/>
              </w:rPr>
              <w:t xml:space="preserve">აქვს გარკვეული ცოდნა </w:t>
            </w:r>
            <w:r w:rsidR="00BF3032">
              <w:rPr>
                <w:rFonts w:ascii="Sylfaen" w:hAnsi="Sylfaen"/>
                <w:lang w:val="ka-GE"/>
              </w:rPr>
              <w:t>ქიმიასა და ფიზიკა</w:t>
            </w:r>
            <w:r>
              <w:rPr>
                <w:rFonts w:ascii="Sylfaen" w:hAnsi="Sylfaen"/>
                <w:lang w:val="ka-GE"/>
              </w:rPr>
              <w:t>ში</w:t>
            </w:r>
            <w:r w:rsidR="00BF3032">
              <w:rPr>
                <w:rFonts w:ascii="Sylfaen" w:hAnsi="Sylfaen"/>
                <w:lang w:val="ka-GE"/>
              </w:rPr>
              <w:t xml:space="preserve">, რომელიც </w:t>
            </w:r>
            <w:r>
              <w:rPr>
                <w:rFonts w:ascii="Sylfaen" w:hAnsi="Sylfaen"/>
                <w:lang w:val="ka-GE"/>
              </w:rPr>
              <w:t>საკმარისია</w:t>
            </w:r>
            <w:r w:rsidR="00BF3032">
              <w:rPr>
                <w:rFonts w:ascii="Sylfaen" w:hAnsi="Sylfaen"/>
                <w:lang w:val="ka-GE"/>
              </w:rPr>
              <w:t xml:space="preserve"> ბიოლოგიური მოვლენების</w:t>
            </w:r>
            <w:r>
              <w:rPr>
                <w:rFonts w:ascii="Sylfaen" w:hAnsi="Sylfaen"/>
                <w:lang w:val="ka-GE"/>
              </w:rPr>
              <w:t xml:space="preserve"> </w:t>
            </w:r>
            <w:r w:rsidR="00BF3032">
              <w:rPr>
                <w:rFonts w:ascii="Sylfaen" w:hAnsi="Sylfaen"/>
                <w:lang w:val="ka-GE"/>
              </w:rPr>
              <w:t>ქიმიური და ფიზიკური საფუძვლების გაცნობიერებისათვის.</w:t>
            </w:r>
          </w:p>
          <w:bookmarkEnd w:id="0"/>
          <w:p w:rsidR="00BD1654" w:rsidRPr="00A8613A" w:rsidRDefault="00BD1654" w:rsidP="00BF3032">
            <w:pPr>
              <w:spacing w:after="0" w:line="240" w:lineRule="auto"/>
              <w:jc w:val="both"/>
              <w:rPr>
                <w:rFonts w:ascii="Sylfaen" w:hAnsi="Sylfaen" w:cs="Sylfaen"/>
                <w:bCs/>
                <w:lang w:val="ka-GE"/>
              </w:rPr>
            </w:pPr>
          </w:p>
        </w:tc>
      </w:tr>
      <w:tr w:rsidR="00C307BD"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8613A" w:rsidRDefault="00C307BD" w:rsidP="00A8613A">
            <w:pPr>
              <w:spacing w:after="0" w:line="240" w:lineRule="auto"/>
              <w:rPr>
                <w:rFonts w:ascii="Sylfaen" w:hAnsi="Sylfaen" w:cs="Sylfaen"/>
                <w:b/>
                <w:bCs/>
                <w:lang w:val="ka-GE"/>
              </w:rPr>
            </w:pPr>
            <w:r w:rsidRPr="00A8613A">
              <w:rPr>
                <w:rFonts w:ascii="Sylfaen" w:hAnsi="Sylfaen" w:cs="Sylfaen"/>
                <w:b/>
                <w:bCs/>
                <w:lang w:val="ka-GE"/>
              </w:rPr>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rsidR="00D60A4C" w:rsidRPr="00A8613A"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აქვს</w:t>
            </w:r>
            <w:r w:rsidR="00D60A4C" w:rsidRPr="00A8613A">
              <w:rPr>
                <w:rFonts w:ascii="Sylfaen" w:hAnsi="Sylfaen"/>
                <w:lang w:val="ka-GE"/>
              </w:rPr>
              <w:t xml:space="preserve"> ქიმიურ და ბიოლოგიურ ლაბორატორიებში  მუშაობის პრაქტიკულ</w:t>
            </w:r>
            <w:r>
              <w:rPr>
                <w:rFonts w:ascii="Sylfaen" w:hAnsi="Sylfaen"/>
                <w:lang w:val="ka-GE"/>
              </w:rPr>
              <w:t>ი</w:t>
            </w:r>
            <w:r w:rsidR="00D60A4C" w:rsidRPr="00A8613A">
              <w:rPr>
                <w:rFonts w:ascii="Sylfaen" w:hAnsi="Sylfaen"/>
                <w:lang w:val="ka-GE"/>
              </w:rPr>
              <w:t xml:space="preserve"> (დარგობრივ</w:t>
            </w:r>
            <w:r>
              <w:rPr>
                <w:rFonts w:ascii="Sylfaen" w:hAnsi="Sylfaen"/>
                <w:lang w:val="ka-GE"/>
              </w:rPr>
              <w:t>ი</w:t>
            </w:r>
            <w:r w:rsidR="00D60A4C" w:rsidRPr="00A8613A">
              <w:rPr>
                <w:rFonts w:ascii="Sylfaen" w:hAnsi="Sylfaen"/>
                <w:lang w:val="ka-GE"/>
              </w:rPr>
              <w:t>) უნარ-ჩვევებ</w:t>
            </w:r>
            <w:r>
              <w:rPr>
                <w:rFonts w:ascii="Sylfaen" w:hAnsi="Sylfaen"/>
                <w:lang w:val="ka-GE"/>
              </w:rPr>
              <w:t>ი.</w:t>
            </w:r>
            <w:r w:rsidR="00D60A4C" w:rsidRPr="00A8613A">
              <w:rPr>
                <w:rFonts w:ascii="Sylfaen" w:hAnsi="Sylfaen"/>
                <w:lang w:val="ka-GE"/>
              </w:rPr>
              <w:t xml:space="preserve"> </w:t>
            </w:r>
          </w:p>
          <w:p w:rsidR="00D60A4C" w:rsidRPr="00A8613A"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ა</w:t>
            </w:r>
            <w:r w:rsidR="00D60A4C" w:rsidRPr="00A8613A">
              <w:rPr>
                <w:rFonts w:ascii="Sylfaen" w:hAnsi="Sylfaen"/>
                <w:lang w:val="ka-GE"/>
              </w:rPr>
              <w:t>ქვს</w:t>
            </w:r>
            <w:r>
              <w:rPr>
                <w:rFonts w:ascii="Sylfaen" w:hAnsi="Sylfaen"/>
                <w:lang w:val="ka-GE"/>
              </w:rPr>
              <w:t xml:space="preserve"> </w:t>
            </w:r>
            <w:r w:rsidRPr="00A8613A">
              <w:rPr>
                <w:rFonts w:ascii="Sylfaen" w:hAnsi="Sylfaen"/>
                <w:lang w:val="ka-GE"/>
              </w:rPr>
              <w:t>თანამედროვე  მეთოდებ</w:t>
            </w:r>
            <w:r>
              <w:rPr>
                <w:rFonts w:ascii="Sylfaen" w:hAnsi="Sylfaen"/>
                <w:lang w:val="ka-GE"/>
              </w:rPr>
              <w:t>ის</w:t>
            </w:r>
            <w:r w:rsidR="00D60A4C" w:rsidRPr="00A8613A">
              <w:rPr>
                <w:rFonts w:ascii="Sylfaen" w:hAnsi="Sylfaen"/>
                <w:lang w:val="ka-GE"/>
              </w:rPr>
              <w:t xml:space="preserve"> </w:t>
            </w:r>
            <w:r>
              <w:rPr>
                <w:rFonts w:ascii="Sylfaen" w:hAnsi="Sylfaen"/>
                <w:lang w:val="ka-GE"/>
              </w:rPr>
              <w:t>ათვისების</w:t>
            </w:r>
            <w:r w:rsidR="00D60A4C" w:rsidRPr="00A8613A">
              <w:rPr>
                <w:rFonts w:ascii="Sylfaen" w:hAnsi="Sylfaen"/>
                <w:lang w:val="ka-GE"/>
              </w:rPr>
              <w:t xml:space="preserve"> და </w:t>
            </w:r>
            <w:r>
              <w:rPr>
                <w:rFonts w:ascii="Sylfaen" w:hAnsi="Sylfaen"/>
                <w:lang w:val="ka-GE"/>
              </w:rPr>
              <w:t>გამო</w:t>
            </w:r>
            <w:r w:rsidR="00D60A4C" w:rsidRPr="00A8613A">
              <w:rPr>
                <w:rFonts w:ascii="Sylfaen" w:hAnsi="Sylfaen"/>
                <w:lang w:val="ka-GE"/>
              </w:rPr>
              <w:t>ყენ</w:t>
            </w:r>
            <w:r>
              <w:rPr>
                <w:rFonts w:ascii="Sylfaen" w:hAnsi="Sylfaen"/>
                <w:lang w:val="ka-GE"/>
              </w:rPr>
              <w:t>ები</w:t>
            </w:r>
            <w:r w:rsidR="00D60A4C" w:rsidRPr="00A8613A">
              <w:rPr>
                <w:rFonts w:ascii="Sylfaen" w:hAnsi="Sylfaen"/>
                <w:lang w:val="ka-GE"/>
              </w:rPr>
              <w:t xml:space="preserve">ს  </w:t>
            </w:r>
            <w:r>
              <w:rPr>
                <w:rFonts w:ascii="Sylfaen" w:hAnsi="Sylfaen"/>
                <w:lang w:val="ka-GE"/>
              </w:rPr>
              <w:t>უნარი</w:t>
            </w:r>
            <w:r w:rsidR="00D60A4C" w:rsidRPr="00A8613A">
              <w:rPr>
                <w:rFonts w:ascii="Sylfaen" w:hAnsi="Sylfaen"/>
                <w:lang w:val="ka-GE"/>
              </w:rPr>
              <w:t>.</w:t>
            </w:r>
          </w:p>
          <w:p w:rsidR="00D60A4C" w:rsidRPr="002870D2" w:rsidRDefault="004A5339" w:rsidP="008F2C07">
            <w:pPr>
              <w:numPr>
                <w:ilvl w:val="0"/>
                <w:numId w:val="3"/>
              </w:numPr>
              <w:tabs>
                <w:tab w:val="clear" w:pos="720"/>
                <w:tab w:val="num" w:pos="163"/>
              </w:tabs>
              <w:spacing w:after="0" w:line="240" w:lineRule="auto"/>
              <w:ind w:left="0" w:firstLine="0"/>
              <w:jc w:val="both"/>
              <w:rPr>
                <w:rFonts w:ascii="Sylfaen" w:hAnsi="Sylfaen"/>
                <w:b/>
                <w:lang w:val="ka-GE"/>
              </w:rPr>
            </w:pPr>
            <w:r>
              <w:rPr>
                <w:rFonts w:ascii="Sylfaen" w:hAnsi="Sylfaen"/>
                <w:lang w:val="ka-GE"/>
              </w:rPr>
              <w:t xml:space="preserve">აქვს </w:t>
            </w:r>
            <w:r w:rsidRPr="00A8613A">
              <w:rPr>
                <w:rFonts w:ascii="Sylfaen" w:hAnsi="Sylfaen"/>
                <w:lang w:val="ka-GE"/>
              </w:rPr>
              <w:t>ძირითად</w:t>
            </w:r>
            <w:r>
              <w:rPr>
                <w:rFonts w:ascii="Sylfaen" w:hAnsi="Sylfaen"/>
                <w:lang w:val="ka-GE"/>
              </w:rPr>
              <w:t>ი</w:t>
            </w:r>
            <w:r w:rsidRPr="00A8613A">
              <w:rPr>
                <w:rFonts w:ascii="Sylfaen" w:hAnsi="Sylfaen"/>
                <w:lang w:val="ka-GE"/>
              </w:rPr>
              <w:t xml:space="preserve">  მეთოდებ</w:t>
            </w:r>
            <w:r>
              <w:rPr>
                <w:rFonts w:ascii="Sylfaen" w:hAnsi="Sylfaen"/>
                <w:lang w:val="ka-GE"/>
              </w:rPr>
              <w:t>ის გამოყენებით</w:t>
            </w:r>
            <w:r w:rsidR="002870D2">
              <w:rPr>
                <w:rFonts w:ascii="Sylfaen" w:hAnsi="Sylfaen"/>
                <w:lang w:val="ka-GE"/>
              </w:rPr>
              <w:t xml:space="preserve"> </w:t>
            </w:r>
            <w:r w:rsidR="002870D2" w:rsidRPr="00A8613A">
              <w:rPr>
                <w:rFonts w:ascii="Sylfaen" w:hAnsi="Sylfaen"/>
                <w:lang w:val="ka-GE"/>
              </w:rPr>
              <w:t>საველე პირობებში</w:t>
            </w:r>
            <w:r w:rsidR="002870D2">
              <w:rPr>
                <w:rFonts w:ascii="Sylfaen" w:hAnsi="Sylfaen"/>
                <w:lang w:val="ka-GE"/>
              </w:rPr>
              <w:t xml:space="preserve"> </w:t>
            </w:r>
            <w:r>
              <w:rPr>
                <w:rFonts w:ascii="Sylfaen" w:hAnsi="Sylfaen"/>
                <w:lang w:val="ka-GE"/>
              </w:rPr>
              <w:t xml:space="preserve"> </w:t>
            </w:r>
            <w:r w:rsidR="00D60A4C" w:rsidRPr="00A8613A">
              <w:rPr>
                <w:rFonts w:ascii="Sylfaen" w:hAnsi="Sylfaen"/>
                <w:lang w:val="ka-GE"/>
              </w:rPr>
              <w:t>საველე კვლევების</w:t>
            </w:r>
            <w:r w:rsidR="002870D2">
              <w:rPr>
                <w:rFonts w:ascii="Sylfaen" w:hAnsi="Sylfaen"/>
                <w:lang w:val="ka-GE"/>
              </w:rPr>
              <w:t xml:space="preserve"> დამოუკიდებლად </w:t>
            </w:r>
            <w:r>
              <w:rPr>
                <w:rFonts w:ascii="Sylfaen" w:hAnsi="Sylfaen"/>
                <w:lang w:val="ka-GE"/>
              </w:rPr>
              <w:t>წარმოების</w:t>
            </w:r>
            <w:r w:rsidR="00D60A4C" w:rsidRPr="00A8613A">
              <w:rPr>
                <w:rFonts w:ascii="Sylfaen" w:hAnsi="Sylfaen"/>
                <w:lang w:val="ka-GE"/>
              </w:rPr>
              <w:t xml:space="preserve">, </w:t>
            </w:r>
            <w:r w:rsidR="002870D2">
              <w:rPr>
                <w:rFonts w:ascii="Sylfaen" w:hAnsi="Sylfaen"/>
                <w:lang w:val="ka-GE"/>
              </w:rPr>
              <w:t xml:space="preserve">ასევე </w:t>
            </w:r>
            <w:r w:rsidR="00D60A4C" w:rsidRPr="00A8613A">
              <w:rPr>
                <w:rFonts w:ascii="Sylfaen" w:hAnsi="Sylfaen"/>
                <w:lang w:val="ka-GE"/>
              </w:rPr>
              <w:t xml:space="preserve">ახალი საველე </w:t>
            </w:r>
            <w:r w:rsidR="002870D2">
              <w:rPr>
                <w:rFonts w:ascii="Sylfaen" w:hAnsi="Sylfaen"/>
                <w:lang w:val="ka-GE"/>
              </w:rPr>
              <w:t xml:space="preserve">კვლევის </w:t>
            </w:r>
            <w:r w:rsidR="00D60A4C" w:rsidRPr="00A8613A">
              <w:rPr>
                <w:rFonts w:ascii="Sylfaen" w:hAnsi="Sylfaen"/>
                <w:lang w:val="ka-GE"/>
              </w:rPr>
              <w:t>მეთოდები</w:t>
            </w:r>
            <w:r w:rsidR="002870D2">
              <w:rPr>
                <w:rFonts w:ascii="Sylfaen" w:hAnsi="Sylfaen"/>
                <w:lang w:val="ka-GE"/>
              </w:rPr>
              <w:t xml:space="preserve">ს ათვისების უნარი. </w:t>
            </w:r>
          </w:p>
          <w:p w:rsidR="00C307BD" w:rsidRPr="00A8613A" w:rsidRDefault="002870D2" w:rsidP="002870D2">
            <w:pPr>
              <w:numPr>
                <w:ilvl w:val="0"/>
                <w:numId w:val="3"/>
              </w:numPr>
              <w:tabs>
                <w:tab w:val="clear" w:pos="720"/>
                <w:tab w:val="num" w:pos="163"/>
              </w:tabs>
              <w:spacing w:after="0" w:line="240" w:lineRule="auto"/>
              <w:ind w:left="0" w:firstLine="0"/>
              <w:jc w:val="both"/>
              <w:rPr>
                <w:rFonts w:ascii="Sylfaen" w:hAnsi="Sylfaen" w:cs="Sylfaen"/>
                <w:bCs/>
                <w:lang w:val="ka-GE"/>
              </w:rPr>
            </w:pPr>
            <w:r>
              <w:rPr>
                <w:rFonts w:ascii="Sylfaen" w:hAnsi="Sylfaen"/>
                <w:lang w:val="ka-GE"/>
              </w:rPr>
              <w:t>აქვს ბიოლოგიის სხვადასხვა მიმართულებაში მიღებული თეორიული ცოდნის პრაქტიკაში საჭიროებისამებრ გამოყენების უნარი.</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lastRenderedPageBreak/>
              <w:t>დასკვნის უნარი</w:t>
            </w:r>
          </w:p>
          <w:p w:rsidR="00BF3032" w:rsidRPr="00A8613A" w:rsidRDefault="00BF3032" w:rsidP="00BF3032">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აქვს ბიოლოგიის სხვადასხვა მიმართულებაში თეორიებზე,  კონცეფციებზე  და პრაქტიკულ საკითხებზე არგუმენტირებული მსჯელობის, ანალიზის, სინთეზის  და დასკვნების გაკეთების უნარი.</w:t>
            </w:r>
          </w:p>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შეუძლია პროფესიული სიტუაციების გააზრება.</w:t>
            </w:r>
          </w:p>
          <w:p w:rsidR="00BF3032" w:rsidRDefault="00BF3032" w:rsidP="00BF3032">
            <w:pPr>
              <w:numPr>
                <w:ilvl w:val="0"/>
                <w:numId w:val="11"/>
              </w:numPr>
              <w:tabs>
                <w:tab w:val="num" w:pos="253"/>
              </w:tabs>
              <w:spacing w:after="0" w:line="240" w:lineRule="auto"/>
              <w:ind w:left="0" w:hanging="17"/>
              <w:jc w:val="both"/>
              <w:rPr>
                <w:rFonts w:ascii="Sylfaen" w:hAnsi="Sylfaen"/>
                <w:b/>
                <w:lang w:val="ka-GE"/>
              </w:rPr>
            </w:pPr>
            <w:r>
              <w:rPr>
                <w:rFonts w:ascii="Sylfaen" w:hAnsi="Sylfaen"/>
                <w:lang w:val="ka-GE"/>
              </w:rPr>
              <w:t>აქვს ბიოლოგიური პრობლემის მრავალმხრივი ხედვის და ანალიზის საფუძველზე დასაბუთებული დასკვნის გაკეთების  უნარი.</w:t>
            </w:r>
          </w:p>
          <w:p w:rsidR="00BF3032" w:rsidRDefault="00BF3032" w:rsidP="00BF3032">
            <w:pPr>
              <w:numPr>
                <w:ilvl w:val="0"/>
                <w:numId w:val="11"/>
              </w:numPr>
              <w:tabs>
                <w:tab w:val="num" w:pos="253"/>
              </w:tabs>
              <w:spacing w:after="0" w:line="240" w:lineRule="auto"/>
              <w:ind w:left="0" w:hanging="17"/>
              <w:jc w:val="both"/>
              <w:rPr>
                <w:rFonts w:ascii="Sylfaen" w:hAnsi="Sylfaen"/>
              </w:rPr>
            </w:pPr>
            <w:r>
              <w:rPr>
                <w:rFonts w:ascii="Sylfaen" w:hAnsi="Sylfaen"/>
                <w:lang w:val="ka-GE"/>
              </w:rPr>
              <w:t>შეუძლია საველე პირობებში აღებული მასალის რკვევა, დასაბუთებული დასკვნის გაკეთება  და ანგარიშის  დაწერა.</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2"/>
              </w:numPr>
              <w:tabs>
                <w:tab w:val="num" w:pos="253"/>
              </w:tabs>
              <w:spacing w:after="0" w:line="240" w:lineRule="auto"/>
              <w:ind w:left="0" w:hanging="17"/>
              <w:jc w:val="both"/>
              <w:rPr>
                <w:rFonts w:ascii="Sylfaen" w:hAnsi="Sylfaen"/>
                <w:lang w:val="ka-GE"/>
              </w:rPr>
            </w:pPr>
            <w:r>
              <w:rPr>
                <w:rFonts w:ascii="Sylfaen" w:hAnsi="Sylfaen"/>
                <w:lang w:val="ka-GE"/>
              </w:rPr>
              <w:t>შეუძლია კომუნიკაცია პროფესიულ საკითხებზე კოლეგებთან − აკადემიურ პერსონალთან.</w:t>
            </w:r>
          </w:p>
          <w:p w:rsidR="00BF3032" w:rsidRDefault="00BF3032" w:rsidP="00BF3032">
            <w:pPr>
              <w:numPr>
                <w:ilvl w:val="0"/>
                <w:numId w:val="12"/>
              </w:numPr>
              <w:tabs>
                <w:tab w:val="num" w:pos="253"/>
              </w:tabs>
              <w:spacing w:after="0" w:line="240" w:lineRule="auto"/>
              <w:ind w:left="0" w:hanging="17"/>
              <w:jc w:val="both"/>
              <w:rPr>
                <w:rFonts w:ascii="Sylfaen" w:hAnsi="Sylfaen"/>
                <w:lang w:val="ka-GE"/>
              </w:rPr>
            </w:pPr>
            <w:r>
              <w:rPr>
                <w:rFonts w:ascii="Sylfaen" w:hAnsi="Sylfaen"/>
                <w:lang w:val="ka-GE"/>
              </w:rPr>
              <w:t>აქვს მოპოვებული ინფორმაციის ბიოლოგიური ტერმინოლოგიის გამოყენებით აუდიტორიისთვის ზეპირად, პრეზენტაციის ფორმით გადაცემის უნარი.</w:t>
            </w:r>
          </w:p>
          <w:p w:rsidR="00BF3032" w:rsidRDefault="00BF3032" w:rsidP="002870D2">
            <w:pPr>
              <w:spacing w:after="0" w:line="240" w:lineRule="auto"/>
              <w:jc w:val="both"/>
              <w:rPr>
                <w:rFonts w:ascii="Sylfaen" w:hAnsi="Sylfaen" w:cs="Sylfaen"/>
                <w:b/>
                <w:bCs/>
                <w:color w:val="943634" w:themeColor="accent2" w:themeShade="BF"/>
                <w:lang w:val="ka-GE"/>
              </w:rPr>
            </w:pPr>
          </w:p>
        </w:tc>
      </w:tr>
      <w:tr w:rsidR="00BF3032" w:rsidRPr="00A8613A" w:rsidTr="00313A4E">
        <w:tc>
          <w:tcPr>
            <w:tcW w:w="3257" w:type="dxa"/>
            <w:tcBorders>
              <w:top w:val="single" w:sz="12"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rsidR="002870D2" w:rsidRPr="002870D2" w:rsidRDefault="002870D2" w:rsidP="002870D2">
            <w:pPr>
              <w:numPr>
                <w:ilvl w:val="0"/>
                <w:numId w:val="11"/>
              </w:numPr>
              <w:tabs>
                <w:tab w:val="num" w:pos="253"/>
              </w:tabs>
              <w:spacing w:after="0" w:line="240" w:lineRule="auto"/>
              <w:ind w:left="0" w:hanging="17"/>
              <w:jc w:val="both"/>
              <w:rPr>
                <w:rFonts w:ascii="Sylfaen" w:hAnsi="Sylfaen"/>
                <w:b/>
                <w:lang w:val="ka-GE"/>
              </w:rPr>
            </w:pPr>
            <w:r w:rsidRPr="002870D2">
              <w:rPr>
                <w:rFonts w:ascii="Sylfaen" w:hAnsi="Sylfaen"/>
                <w:lang w:val="ka-GE"/>
              </w:rPr>
              <w:t>აქვს სასწავლო პროცესში ინფორმაციულ-საკომუნიკაციო ტექნოლოგიებისა და ელექტრონული რესურსების გამოყენების უნარი.</w:t>
            </w:r>
          </w:p>
          <w:p w:rsidR="002870D2" w:rsidRPr="002870D2" w:rsidRDefault="00BF3032" w:rsidP="00923FB5">
            <w:pPr>
              <w:numPr>
                <w:ilvl w:val="0"/>
                <w:numId w:val="11"/>
              </w:numPr>
              <w:tabs>
                <w:tab w:val="num" w:pos="253"/>
              </w:tabs>
              <w:spacing w:after="0" w:line="240" w:lineRule="auto"/>
              <w:ind w:left="0" w:hanging="17"/>
              <w:jc w:val="both"/>
              <w:rPr>
                <w:rFonts w:ascii="Sylfaen" w:hAnsi="Sylfaen"/>
                <w:b/>
                <w:lang w:val="ka-GE"/>
              </w:rPr>
            </w:pPr>
            <w:r w:rsidRPr="002870D2">
              <w:rPr>
                <w:rFonts w:ascii="Sylfaen" w:hAnsi="Sylfaen"/>
                <w:lang w:val="ka-GE"/>
              </w:rPr>
              <w:t>აქვს ბიოლოგიური მეცნიერებების სიახლეების მიდევნების</w:t>
            </w:r>
            <w:r w:rsidR="002870D2" w:rsidRPr="002870D2">
              <w:rPr>
                <w:rFonts w:ascii="Sylfaen" w:hAnsi="Sylfaen"/>
                <w:lang w:val="ka-GE"/>
              </w:rPr>
              <w:t xml:space="preserve">, </w:t>
            </w:r>
            <w:r w:rsidRPr="002870D2">
              <w:rPr>
                <w:rFonts w:ascii="Sylfaen" w:hAnsi="Sylfaen"/>
                <w:lang w:val="ka-GE"/>
              </w:rPr>
              <w:t xml:space="preserve"> </w:t>
            </w:r>
            <w:r w:rsidR="002870D2" w:rsidRPr="002870D2">
              <w:rPr>
                <w:rFonts w:ascii="Sylfaen" w:hAnsi="Sylfaen"/>
                <w:lang w:val="ka-GE"/>
              </w:rPr>
              <w:t xml:space="preserve">ლიტერატურასთან რეგულარულად და დამოუკიდებლად მუშაობის </w:t>
            </w:r>
            <w:r w:rsidRPr="002870D2">
              <w:rPr>
                <w:rFonts w:ascii="Sylfaen" w:hAnsi="Sylfaen"/>
                <w:lang w:val="ka-GE"/>
              </w:rPr>
              <w:t xml:space="preserve">და </w:t>
            </w:r>
            <w:r w:rsidR="002870D2" w:rsidRPr="002870D2">
              <w:rPr>
                <w:rFonts w:ascii="Sylfaen" w:hAnsi="Sylfaen"/>
                <w:lang w:val="ka-GE"/>
              </w:rPr>
              <w:t xml:space="preserve">დარგში უახლესი სამეცნიერო ინფორმაციის ფლობისთვის </w:t>
            </w:r>
            <w:r w:rsidRPr="002870D2">
              <w:rPr>
                <w:rFonts w:ascii="Sylfaen" w:hAnsi="Sylfaen"/>
                <w:lang w:val="ka-GE"/>
              </w:rPr>
              <w:t>ცოდნის მუდმივად განახლების</w:t>
            </w:r>
            <w:r w:rsidR="002870D2" w:rsidRPr="002870D2">
              <w:rPr>
                <w:rFonts w:ascii="Sylfaen" w:hAnsi="Sylfaen"/>
                <w:lang w:val="ka-GE"/>
              </w:rPr>
              <w:t xml:space="preserve"> </w:t>
            </w:r>
            <w:r w:rsidRPr="002870D2">
              <w:rPr>
                <w:rFonts w:ascii="Sylfaen" w:hAnsi="Sylfaen"/>
                <w:lang w:val="ka-GE"/>
              </w:rPr>
              <w:t>უნარი.</w:t>
            </w:r>
            <w:r w:rsidR="002870D2" w:rsidRPr="002870D2">
              <w:rPr>
                <w:rFonts w:ascii="Sylfaen" w:hAnsi="Sylfaen"/>
                <w:lang w:val="ka-GE"/>
              </w:rPr>
              <w:t xml:space="preserve"> </w:t>
            </w:r>
            <w:r w:rsidRPr="002870D2">
              <w:rPr>
                <w:rFonts w:ascii="Sylfaen" w:hAnsi="Sylfaen"/>
                <w:lang w:val="ka-GE"/>
              </w:rPr>
              <w:t xml:space="preserve"> </w:t>
            </w:r>
          </w:p>
          <w:p w:rsidR="00BF3032" w:rsidRDefault="00BF3032" w:rsidP="00BF3032">
            <w:pPr>
              <w:numPr>
                <w:ilvl w:val="0"/>
                <w:numId w:val="13"/>
              </w:numPr>
              <w:tabs>
                <w:tab w:val="num" w:pos="253"/>
              </w:tabs>
              <w:spacing w:after="0" w:line="240" w:lineRule="auto"/>
              <w:ind w:left="0" w:firstLine="0"/>
              <w:jc w:val="both"/>
              <w:rPr>
                <w:rFonts w:ascii="Sylfaen" w:hAnsi="Sylfaen" w:cs="Sylfaen"/>
                <w:bCs/>
                <w:lang w:val="ka-GE"/>
              </w:rPr>
            </w:pPr>
            <w:r>
              <w:rPr>
                <w:rFonts w:ascii="Sylfaen" w:hAnsi="Sylfaen"/>
                <w:lang w:val="ka-GE"/>
              </w:rPr>
              <w:t>შეუძლია საკუთარი პროფესიული საქმიანობის შეფასება, პროფესიული განვითარების აუცილებლობის გაცნობიერება, სწავლის საჭიროების განსაზღვრა და სწავლის პროცესის დაგეგმვა.</w:t>
            </w:r>
          </w:p>
        </w:tc>
      </w:tr>
      <w:tr w:rsidR="00BF3032" w:rsidRPr="00A8613A"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rsidR="00BF3032" w:rsidRPr="00A8613A" w:rsidRDefault="00BF3032" w:rsidP="00BF3032">
            <w:pPr>
              <w:spacing w:after="0" w:line="240" w:lineRule="auto"/>
              <w:rPr>
                <w:rFonts w:ascii="Sylfaen" w:hAnsi="Sylfaen" w:cs="Sylfaen"/>
                <w:b/>
                <w:bCs/>
                <w:lang w:val="ka-GE"/>
              </w:rPr>
            </w:pPr>
            <w:r w:rsidRPr="00A8613A">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 xml:space="preserve">აქვს როგორც ლოკალურ ისე ეროვნულ დონეზე პროფესიული ფასეულობის  გაზიარების და პრაქტიკაში რეალიზების უნარი. </w:t>
            </w:r>
          </w:p>
          <w:p w:rsidR="00BF3032" w:rsidRDefault="002870D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აქვს</w:t>
            </w:r>
            <w:r w:rsidR="00BF3032">
              <w:rPr>
                <w:rFonts w:ascii="Sylfaen" w:hAnsi="Sylfaen"/>
                <w:lang w:val="ka-GE"/>
              </w:rPr>
              <w:t xml:space="preserve"> კრიტიკული აზროვნების და თვითკრიტიკის უნარ</w:t>
            </w:r>
            <w:r>
              <w:rPr>
                <w:rFonts w:ascii="Sylfaen" w:hAnsi="Sylfaen"/>
                <w:lang w:val="ka-GE"/>
              </w:rPr>
              <w:t>ი</w:t>
            </w:r>
            <w:r w:rsidR="00BF3032">
              <w:rPr>
                <w:rFonts w:ascii="Sylfaen" w:hAnsi="Sylfaen"/>
                <w:lang w:val="ka-GE"/>
              </w:rPr>
              <w:t xml:space="preserve">. </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განსხვავებულ სიტუაციებში პროფესიული საქმიანობისათვის დამახასიათებელი ღირებულების შენარჩუნება.</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შემეცნებითი და პრაქტიკული უნარების ფართო სპექტრის დამოუკიდებლად  გამოყენება.</w:t>
            </w:r>
          </w:p>
          <w:p w:rsidR="00BF3032" w:rsidRDefault="00BF3032" w:rsidP="00BF3032">
            <w:pPr>
              <w:numPr>
                <w:ilvl w:val="0"/>
                <w:numId w:val="14"/>
              </w:numPr>
              <w:tabs>
                <w:tab w:val="num" w:pos="163"/>
              </w:tabs>
              <w:spacing w:after="0" w:line="240" w:lineRule="auto"/>
              <w:ind w:left="0" w:firstLine="0"/>
              <w:jc w:val="both"/>
              <w:rPr>
                <w:rFonts w:ascii="Sylfaen" w:hAnsi="Sylfaen"/>
                <w:lang w:val="ka-GE"/>
              </w:rPr>
            </w:pPr>
            <w:r>
              <w:rPr>
                <w:rFonts w:ascii="Sylfaen" w:hAnsi="Sylfaen"/>
                <w:lang w:val="ka-GE"/>
              </w:rPr>
              <w:t>შეუძლია საველე და/ან ლაბორატორიულ პირობებში ცოცხალ ორგანიზმებზე გამოკვლევების ჩატარება ეთიკური პრინციპებისა და უსაფრთხოების წესების დაცვით.</w:t>
            </w:r>
          </w:p>
          <w:p w:rsidR="00BF3032" w:rsidRDefault="002870D2" w:rsidP="00BF3032">
            <w:pPr>
              <w:numPr>
                <w:ilvl w:val="0"/>
                <w:numId w:val="14"/>
              </w:numPr>
              <w:tabs>
                <w:tab w:val="num" w:pos="163"/>
              </w:tabs>
              <w:spacing w:after="0" w:line="240" w:lineRule="auto"/>
              <w:ind w:left="0" w:firstLine="0"/>
              <w:jc w:val="both"/>
              <w:rPr>
                <w:rFonts w:ascii="Sylfaen" w:hAnsi="Sylfaen" w:cs="Sylfaen"/>
                <w:bCs/>
              </w:rPr>
            </w:pPr>
            <w:r>
              <w:rPr>
                <w:rFonts w:ascii="Sylfaen" w:hAnsi="Sylfaen"/>
                <w:lang w:val="ka-GE"/>
              </w:rPr>
              <w:t>შეუძლია</w:t>
            </w:r>
            <w:r w:rsidR="00BF3032">
              <w:rPr>
                <w:rFonts w:ascii="Sylfaen" w:hAnsi="Sylfaen"/>
                <w:lang w:val="ka-GE"/>
              </w:rPr>
              <w:t xml:space="preserve"> გარემოს დაცვის ვალდებულებებ</w:t>
            </w:r>
            <w:r>
              <w:rPr>
                <w:rFonts w:ascii="Sylfaen" w:hAnsi="Sylfaen"/>
                <w:lang w:val="ka-GE"/>
              </w:rPr>
              <w:t>ი</w:t>
            </w:r>
            <w:r w:rsidR="00BF3032">
              <w:rPr>
                <w:rFonts w:ascii="Sylfaen" w:hAnsi="Sylfaen"/>
                <w:lang w:val="ka-GE"/>
              </w:rPr>
              <w:t>ს</w:t>
            </w:r>
            <w:r>
              <w:rPr>
                <w:rFonts w:ascii="Sylfaen" w:hAnsi="Sylfaen"/>
                <w:lang w:val="ka-GE"/>
              </w:rPr>
              <w:t xml:space="preserve"> გაცნობიერება</w:t>
            </w:r>
            <w:r w:rsidR="00BF3032">
              <w:rPr>
                <w:rFonts w:ascii="Sylfaen" w:hAnsi="Sylfaen"/>
                <w:lang w:val="ka-GE"/>
              </w:rPr>
              <w:t>.</w:t>
            </w:r>
          </w:p>
        </w:tc>
      </w:tr>
      <w:tr w:rsidR="009D7832" w:rsidRPr="00A8613A"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bCs/>
                <w:lang w:val="ka-GE"/>
              </w:rPr>
            </w:pPr>
            <w:r w:rsidRPr="00A8613A">
              <w:rPr>
                <w:rFonts w:ascii="Sylfaen" w:hAnsi="Sylfaen" w:cs="Sylfaen"/>
                <w:b/>
                <w:bCs/>
                <w:lang w:val="ka-GE"/>
              </w:rPr>
              <w:t>სწავლების</w:t>
            </w:r>
            <w:r w:rsidR="00A8613A">
              <w:rPr>
                <w:rFonts w:ascii="Sylfaen" w:hAnsi="Sylfaen" w:cs="Sylfaen"/>
                <w:b/>
                <w:bCs/>
                <w:lang w:val="ka-GE"/>
              </w:rPr>
              <w:t xml:space="preserve"> </w:t>
            </w:r>
            <w:r w:rsidRPr="00A8613A">
              <w:rPr>
                <w:rFonts w:ascii="Sylfaen" w:hAnsi="Sylfaen" w:cs="Sylfaen"/>
                <w:b/>
                <w:bCs/>
                <w:lang w:val="ka-GE"/>
              </w:rPr>
              <w:t>მეთოდები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BF3032" w:rsidRDefault="00BF3032" w:rsidP="002870D2">
            <w:pPr>
              <w:spacing w:after="0" w:line="240" w:lineRule="auto"/>
              <w:jc w:val="both"/>
              <w:rPr>
                <w:rFonts w:ascii="Sylfaen" w:hAnsi="Sylfaen" w:cs="Sylfaen"/>
                <w:bCs/>
                <w:lang w:val="ka-GE"/>
              </w:rPr>
            </w:pPr>
            <w:r>
              <w:rPr>
                <w:rFonts w:ascii="Sylfaen" w:hAnsi="Sylfaen" w:cs="Sylfaen"/>
                <w:bCs/>
                <w:lang w:val="ka-GE"/>
              </w:rPr>
              <w:t>ბიოლოგიის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 რომლებსაც ხშირ შემთხვევაში კომბინირებული ხასიათი აქვს, ერთმანეთს ავსებენ.</w:t>
            </w:r>
          </w:p>
          <w:p w:rsidR="00BF3032" w:rsidRDefault="00BF3032" w:rsidP="002870D2">
            <w:pPr>
              <w:pStyle w:val="ListParagraph"/>
              <w:numPr>
                <w:ilvl w:val="0"/>
                <w:numId w:val="15"/>
              </w:numPr>
              <w:spacing w:after="0" w:line="240" w:lineRule="auto"/>
              <w:ind w:left="360" w:hanging="270"/>
              <w:jc w:val="both"/>
              <w:rPr>
                <w:rFonts w:ascii="Sylfaen" w:hAnsi="Sylfaen" w:cs="Sylfaen"/>
                <w:bCs/>
                <w:lang w:val="ka-GE"/>
              </w:rPr>
            </w:pPr>
            <w:r>
              <w:rPr>
                <w:rFonts w:ascii="Sylfaen" w:hAnsi="Sylfaen" w:cs="Sylfaen"/>
                <w:b/>
                <w:bCs/>
                <w:lang w:val="ka-GE"/>
              </w:rPr>
              <w:t>ვერბალური, ზეპირსიტყვიერი მეთოდი</w:t>
            </w:r>
          </w:p>
          <w:p w:rsidR="00BF3032" w:rsidRDefault="00BF3032" w:rsidP="002870D2">
            <w:pPr>
              <w:spacing w:after="0" w:line="240" w:lineRule="auto"/>
              <w:ind w:left="90"/>
              <w:jc w:val="both"/>
              <w:rPr>
                <w:rFonts w:ascii="Sylfaen" w:hAnsi="Sylfaen" w:cs="Sylfaen"/>
                <w:bCs/>
                <w:lang w:val="ka-GE"/>
              </w:rPr>
            </w:pPr>
            <w:r>
              <w:rPr>
                <w:rFonts w:ascii="Sylfaen" w:hAnsi="Sylfaen" w:cs="Sylfaen"/>
                <w:bCs/>
                <w:lang w:val="ka-GE"/>
              </w:rPr>
              <w:t>ლექცია და აუდიო</w:t>
            </w:r>
            <w:r w:rsidR="00923FB5">
              <w:rPr>
                <w:rFonts w:ascii="Sylfaen" w:hAnsi="Sylfaen" w:cs="Sylfaen"/>
                <w:bCs/>
                <w:lang w:val="ka-GE"/>
              </w:rPr>
              <w:t>-</w:t>
            </w:r>
            <w:r>
              <w:rPr>
                <w:rFonts w:ascii="Sylfaen" w:hAnsi="Sylfaen" w:cs="Sylfaen"/>
                <w:bCs/>
                <w:lang w:val="ka-GE"/>
              </w:rPr>
              <w:t>ვიზუალური პრეზენტაცია. ლექციების ტრადიციული ფორმა შევსებულია კომპიუტერული ან სხვა აუდიო-ვიზუალური პრეზენტაციებით</w:t>
            </w:r>
            <w:r w:rsidR="002870D2">
              <w:rPr>
                <w:rFonts w:ascii="Sylfaen" w:hAnsi="Sylfaen" w:cs="Sylfaen"/>
                <w:bCs/>
                <w:lang w:val="ka-GE"/>
              </w:rPr>
              <w:t>,</w:t>
            </w:r>
            <w:r>
              <w:rPr>
                <w:rFonts w:ascii="Sylfaen" w:hAnsi="Sylfaen" w:cs="Sylfaen"/>
                <w:bCs/>
                <w:lang w:val="ka-GE"/>
              </w:rPr>
              <w:t xml:space="preserve"> რამდენადაც ბიოლოგია თვალსაჩინოებას საჭიროებს.</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 xml:space="preserve">პრაქტიკული, ლაბორატორიული და დემონსტრირების მეთოდები </w:t>
            </w:r>
          </w:p>
          <w:p w:rsidR="00BF3032" w:rsidRDefault="00BF3032" w:rsidP="002870D2">
            <w:pPr>
              <w:spacing w:after="0" w:line="240" w:lineRule="auto"/>
              <w:ind w:left="90"/>
              <w:jc w:val="both"/>
              <w:rPr>
                <w:rFonts w:ascii="Sylfaen" w:hAnsi="Sylfaen" w:cs="Sylfaen"/>
                <w:bCs/>
                <w:lang w:val="ka-GE"/>
              </w:rPr>
            </w:pPr>
            <w:r>
              <w:rPr>
                <w:rFonts w:ascii="Sylfaen" w:hAnsi="Sylfaen" w:cs="Sylfaen"/>
                <w:bCs/>
                <w:lang w:val="ka-GE"/>
              </w:rPr>
              <w:lastRenderedPageBreak/>
              <w:t xml:space="preserve">ასეთი მიდგომა ხელს უწყობს ბიოლოგიის შესწავლას. სწავლების ასეთი ორგანიზების მიზანია განუვითაროს სტუდენტებს ბიოლოგიური სისტემების მრავალფეროვნების შეგრძნება და გაუღრმავოს მიღებული დარგობრივი ცოდნა, </w:t>
            </w:r>
            <w:proofErr w:type="spellStart"/>
            <w:r>
              <w:rPr>
                <w:rFonts w:ascii="Sylfaen" w:hAnsi="Sylfaen" w:cs="Sylfaen"/>
                <w:bCs/>
                <w:lang w:val="ka-GE"/>
              </w:rPr>
              <w:t>გაივარჯიშონ</w:t>
            </w:r>
            <w:proofErr w:type="spellEnd"/>
            <w:r>
              <w:rPr>
                <w:rFonts w:ascii="Sylfaen" w:hAnsi="Sylfaen" w:cs="Sylfaen"/>
                <w:bCs/>
                <w:lang w:val="ka-GE"/>
              </w:rPr>
              <w:t xml:space="preserve"> პრაქტიკული უნარები. სწავლების ეს ფორმები ხელს უწყობს ისეთი ზოგადი უნარების განვითარებას როგორიცაა კომუნიკაცია, ჯგუფური მუშაობა, პრობლემის გადაჭრა.</w:t>
            </w:r>
          </w:p>
          <w:p w:rsidR="00BF3032" w:rsidRDefault="00BF3032" w:rsidP="002870D2">
            <w:pPr>
              <w:pStyle w:val="ListParagraph"/>
              <w:numPr>
                <w:ilvl w:val="0"/>
                <w:numId w:val="15"/>
              </w:numPr>
              <w:spacing w:after="0" w:line="240" w:lineRule="auto"/>
              <w:ind w:left="360" w:hanging="270"/>
              <w:jc w:val="both"/>
              <w:rPr>
                <w:rFonts w:ascii="Sylfaen" w:hAnsi="Sylfaen" w:cs="Sylfaen"/>
                <w:bCs/>
                <w:lang w:val="ka-GE"/>
              </w:rPr>
            </w:pPr>
            <w:r>
              <w:rPr>
                <w:rFonts w:ascii="Sylfaen" w:hAnsi="Sylfaen" w:cs="Sylfaen"/>
                <w:b/>
                <w:bCs/>
                <w:lang w:val="ka-GE"/>
              </w:rPr>
              <w:t>წერითი მუშაობის მეთოდი;</w:t>
            </w:r>
          </w:p>
          <w:p w:rsidR="00BF3032" w:rsidRDefault="00BF3032" w:rsidP="002870D2">
            <w:pPr>
              <w:pStyle w:val="ListParagraph"/>
              <w:spacing w:after="0" w:line="240" w:lineRule="auto"/>
              <w:ind w:left="90"/>
              <w:jc w:val="both"/>
              <w:rPr>
                <w:rFonts w:ascii="Sylfaen" w:hAnsi="Sylfaen" w:cs="Sylfaen"/>
                <w:bCs/>
                <w:lang w:val="ka-GE"/>
              </w:rPr>
            </w:pPr>
            <w:r>
              <w:rPr>
                <w:rFonts w:ascii="Sylfaen" w:hAnsi="Sylfaen" w:cs="Sylfaen"/>
                <w:bCs/>
                <w:lang w:val="ka-GE"/>
              </w:rPr>
              <w:t xml:space="preserve">წერითი ან ტესტური მუშაობა, </w:t>
            </w:r>
            <w:proofErr w:type="spellStart"/>
            <w:r>
              <w:rPr>
                <w:rFonts w:ascii="Sylfaen" w:hAnsi="Sylfaen" w:cs="Sylfaen"/>
                <w:bCs/>
                <w:lang w:val="ka-GE"/>
              </w:rPr>
              <w:t>ქვიზების</w:t>
            </w:r>
            <w:proofErr w:type="spellEnd"/>
            <w:r>
              <w:rPr>
                <w:rFonts w:ascii="Sylfaen" w:hAnsi="Sylfaen" w:cs="Sylfaen"/>
                <w:bCs/>
                <w:lang w:val="ka-GE"/>
              </w:rPr>
              <w:t>, სავარჯიშოების და ამოცანების ამოხსნა, სავალდებულო და დამატებით სასწავლო ლიტერატურიდან რეფერატების მომზადება.</w:t>
            </w:r>
          </w:p>
          <w:p w:rsidR="00BF3032" w:rsidRDefault="00BF3032" w:rsidP="002870D2">
            <w:pPr>
              <w:pStyle w:val="ListParagraph"/>
              <w:spacing w:after="0" w:line="240" w:lineRule="auto"/>
              <w:ind w:left="360" w:hanging="270"/>
              <w:jc w:val="both"/>
              <w:rPr>
                <w:rFonts w:ascii="Sylfaen" w:hAnsi="Sylfaen" w:cs="Sylfaen"/>
                <w:bCs/>
                <w:lang w:val="ka-GE"/>
              </w:rPr>
            </w:pPr>
          </w:p>
          <w:p w:rsidR="00BF3032" w:rsidRDefault="00BF3032" w:rsidP="002870D2">
            <w:pPr>
              <w:pStyle w:val="ListParagraph"/>
              <w:spacing w:after="0" w:line="240" w:lineRule="auto"/>
              <w:ind w:left="360" w:hanging="270"/>
              <w:jc w:val="both"/>
              <w:rPr>
                <w:rFonts w:ascii="Sylfaen" w:hAnsi="Sylfaen" w:cs="Sylfaen"/>
                <w:bCs/>
                <w:lang w:val="ka-GE"/>
              </w:rPr>
            </w:pPr>
            <w:r>
              <w:rPr>
                <w:rFonts w:ascii="Sylfaen" w:hAnsi="Sylfaen" w:cs="Sylfaen"/>
                <w:bCs/>
                <w:lang w:val="ka-GE"/>
              </w:rPr>
              <w:t>ცალკეული სასწავლო კურსების სწავლებისას გამოიყენება ისეთი მეთოდები როგორიცაა: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ჯგუფური მუშაობა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პრეზენტაცია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დამოუკიდებელი მუშაობა</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დისკუსია/დებატი</w:t>
            </w:r>
          </w:p>
          <w:p w:rsidR="00BF3032" w:rsidRDefault="00BF3032" w:rsidP="002870D2">
            <w:pPr>
              <w:pStyle w:val="ListParagraph"/>
              <w:numPr>
                <w:ilvl w:val="0"/>
                <w:numId w:val="15"/>
              </w:numPr>
              <w:spacing w:after="0" w:line="240" w:lineRule="auto"/>
              <w:ind w:left="360" w:hanging="270"/>
              <w:jc w:val="both"/>
              <w:rPr>
                <w:rFonts w:ascii="Sylfaen" w:hAnsi="Sylfaen" w:cs="Sylfaen"/>
                <w:b/>
                <w:bCs/>
                <w:lang w:val="ka-GE"/>
              </w:rPr>
            </w:pPr>
            <w:r>
              <w:rPr>
                <w:rFonts w:ascii="Sylfaen" w:hAnsi="Sylfaen" w:cs="Sylfaen"/>
                <w:b/>
                <w:bCs/>
                <w:lang w:val="ka-GE"/>
              </w:rPr>
              <w:t>საველე პრაქტიკა.</w:t>
            </w:r>
          </w:p>
          <w:p w:rsidR="00BF3032" w:rsidRDefault="00BF3032" w:rsidP="002870D2">
            <w:pPr>
              <w:pStyle w:val="ListParagraph"/>
              <w:spacing w:after="0" w:line="240" w:lineRule="auto"/>
              <w:ind w:left="360"/>
              <w:jc w:val="both"/>
              <w:rPr>
                <w:rFonts w:ascii="Sylfaen" w:hAnsi="Sylfaen" w:cs="Sylfaen"/>
                <w:b/>
                <w:bCs/>
                <w:lang w:val="ka-GE"/>
              </w:rPr>
            </w:pPr>
          </w:p>
          <w:p w:rsidR="00D347C8" w:rsidRPr="00A8613A" w:rsidRDefault="00BF3032" w:rsidP="002870D2">
            <w:pPr>
              <w:spacing w:after="0" w:line="240" w:lineRule="auto"/>
              <w:jc w:val="both"/>
              <w:rPr>
                <w:rFonts w:ascii="Sylfaen" w:hAnsi="Sylfaen" w:cs="Sylfaen"/>
                <w:b/>
                <w:bCs/>
                <w:color w:val="943634" w:themeColor="accent2" w:themeShade="BF"/>
              </w:rPr>
            </w:pPr>
            <w:r>
              <w:rPr>
                <w:rFonts w:ascii="Sylfaen" w:hAnsi="Sylfaen" w:cs="Sylfaen"/>
                <w:bCs/>
                <w:lang w:val="ka-GE"/>
              </w:rPr>
              <w:t xml:space="preserve">კონკრეტული სასწავლო კურსების სწავლისას გამოყენებული მეთოდები მითითებულია შესაბამის </w:t>
            </w:r>
            <w:proofErr w:type="spellStart"/>
            <w:r>
              <w:rPr>
                <w:rFonts w:ascii="Sylfaen" w:hAnsi="Sylfaen" w:cs="Sylfaen"/>
                <w:bCs/>
                <w:lang w:val="ka-GE"/>
              </w:rPr>
              <w:t>სილაბუსებში</w:t>
            </w:r>
            <w:proofErr w:type="spellEnd"/>
            <w:r>
              <w:rPr>
                <w:rFonts w:ascii="Sylfaen" w:hAnsi="Sylfaen" w:cs="Sylfaen"/>
                <w:bCs/>
                <w:lang w:val="ka-GE"/>
              </w:rPr>
              <w:t>.</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cs="Sylfaen"/>
                <w:b/>
                <w:bCs/>
                <w:lang w:val="ka-GE"/>
              </w:rPr>
            </w:pPr>
            <w:r w:rsidRPr="00A8613A">
              <w:rPr>
                <w:rFonts w:ascii="Sylfaen" w:hAnsi="Sylfaen" w:cs="Sylfaen"/>
                <w:b/>
                <w:bCs/>
                <w:lang w:val="ka-GE"/>
              </w:rPr>
              <w:t>პროგრამის სტრუქტურა</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BF3032" w:rsidRDefault="00BF3032" w:rsidP="002870D2">
            <w:pPr>
              <w:tabs>
                <w:tab w:val="left" w:pos="180"/>
              </w:tabs>
              <w:spacing w:after="0" w:line="240" w:lineRule="auto"/>
              <w:jc w:val="both"/>
              <w:rPr>
                <w:rFonts w:ascii="Sylfaen" w:hAnsi="Sylfaen"/>
                <w:lang w:val="ka-GE"/>
              </w:rPr>
            </w:pPr>
            <w:r>
              <w:rPr>
                <w:rFonts w:ascii="Sylfaen" w:hAnsi="Sylfaen"/>
                <w:lang w:val="ka-GE"/>
              </w:rPr>
              <w:t xml:space="preserve">სწავლის </w:t>
            </w:r>
            <w:proofErr w:type="spellStart"/>
            <w:r>
              <w:rPr>
                <w:rFonts w:ascii="Sylfaen" w:hAnsi="Sylfaen"/>
                <w:lang w:val="ka-GE"/>
              </w:rPr>
              <w:t>ხანგრძლიობაა</w:t>
            </w:r>
            <w:proofErr w:type="spellEnd"/>
            <w:r>
              <w:rPr>
                <w:rFonts w:ascii="Sylfaen" w:hAnsi="Sylfaen"/>
                <w:lang w:val="ka-GE"/>
              </w:rPr>
              <w:t xml:space="preserve"> 4 წელი</w:t>
            </w:r>
            <w:r w:rsidR="002870D2">
              <w:rPr>
                <w:rFonts w:ascii="Sylfaen" w:hAnsi="Sylfaen"/>
                <w:lang w:val="ka-GE"/>
              </w:rPr>
              <w:t xml:space="preserve"> (რვა </w:t>
            </w:r>
            <w:r>
              <w:rPr>
                <w:rFonts w:ascii="Sylfaen" w:hAnsi="Sylfaen"/>
                <w:lang w:val="ka-GE"/>
              </w:rPr>
              <w:t>სემესტრი). სემესტრის ხანგრძლი</w:t>
            </w:r>
            <w:r w:rsidR="002870D2">
              <w:rPr>
                <w:rFonts w:ascii="Sylfaen" w:hAnsi="Sylfaen"/>
                <w:lang w:val="ka-GE"/>
              </w:rPr>
              <w:t>ვ</w:t>
            </w:r>
            <w:r>
              <w:rPr>
                <w:rFonts w:ascii="Sylfaen" w:hAnsi="Sylfaen"/>
                <w:lang w:val="ka-GE"/>
              </w:rPr>
              <w:t>ობაა 15 კვირა.</w:t>
            </w:r>
          </w:p>
          <w:p w:rsidR="00BF3032" w:rsidRDefault="00BF3032" w:rsidP="00183943">
            <w:pPr>
              <w:tabs>
                <w:tab w:val="left" w:pos="180"/>
              </w:tabs>
              <w:spacing w:after="0" w:line="240" w:lineRule="auto"/>
              <w:jc w:val="both"/>
              <w:rPr>
                <w:rFonts w:ascii="Sylfaen" w:hAnsi="Sylfaen"/>
                <w:lang w:val="ka-GE"/>
              </w:rPr>
            </w:pPr>
            <w:r>
              <w:rPr>
                <w:rFonts w:ascii="Sylfaen" w:hAnsi="Sylfaen"/>
                <w:lang w:val="ka-GE"/>
              </w:rPr>
              <w:t>სტუდენტმა უნდა შეისწავლოს:</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საუნივერსიტეტო სავალდებულო კურსები</w:t>
            </w:r>
            <w:r w:rsidR="00183943">
              <w:rPr>
                <w:rFonts w:ascii="Sylfaen" w:hAnsi="Sylfaen"/>
                <w:lang w:val="ka-GE"/>
              </w:rPr>
              <w:t xml:space="preserve"> −</w:t>
            </w:r>
            <w:r>
              <w:rPr>
                <w:rFonts w:ascii="Sylfaen" w:hAnsi="Sylfaen"/>
                <w:lang w:val="ka-GE"/>
              </w:rPr>
              <w:t xml:space="preserve"> უცხო ენა 1,</w:t>
            </w:r>
            <w:r w:rsidR="00183943">
              <w:rPr>
                <w:rFonts w:ascii="Sylfaen" w:hAnsi="Sylfaen"/>
                <w:lang w:val="ka-GE"/>
              </w:rPr>
              <w:t xml:space="preserve"> </w:t>
            </w:r>
            <w:r>
              <w:rPr>
                <w:rFonts w:ascii="Sylfaen" w:hAnsi="Sylfaen"/>
                <w:lang w:val="ka-GE"/>
              </w:rPr>
              <w:t>2,</w:t>
            </w:r>
            <w:r w:rsidR="00183943">
              <w:rPr>
                <w:rFonts w:ascii="Sylfaen" w:hAnsi="Sylfaen"/>
                <w:lang w:val="ka-GE"/>
              </w:rPr>
              <w:t xml:space="preserve"> </w:t>
            </w:r>
            <w:r>
              <w:rPr>
                <w:rFonts w:ascii="Sylfaen" w:hAnsi="Sylfaen"/>
                <w:lang w:val="ka-GE"/>
              </w:rPr>
              <w:t>3 – 15კრედიტი.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საფაკულტეტო არჩევითი კურსები –</w:t>
            </w:r>
            <w:r w:rsidR="00183943">
              <w:rPr>
                <w:rFonts w:ascii="Sylfaen" w:hAnsi="Sylfaen"/>
                <w:lang w:val="ka-GE"/>
              </w:rPr>
              <w:t xml:space="preserve"> </w:t>
            </w:r>
            <w:r>
              <w:rPr>
                <w:rFonts w:ascii="Sylfaen" w:hAnsi="Sylfaen"/>
                <w:lang w:val="ka-GE"/>
              </w:rPr>
              <w:t>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სპეციალობის სავალდებულო კურსები − 120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სპეციალობის არჩევითი კურსები – 20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თავისუფალი კურსი – 5 კრედიტი.</w:t>
            </w:r>
          </w:p>
          <w:p w:rsidR="00BF3032" w:rsidRDefault="00BF3032" w:rsidP="00BF3032">
            <w:pPr>
              <w:pStyle w:val="ListParagraph"/>
              <w:numPr>
                <w:ilvl w:val="0"/>
                <w:numId w:val="16"/>
              </w:numPr>
              <w:tabs>
                <w:tab w:val="left" w:pos="0"/>
                <w:tab w:val="left" w:pos="450"/>
                <w:tab w:val="left" w:pos="720"/>
              </w:tabs>
              <w:spacing w:after="0" w:line="240" w:lineRule="auto"/>
              <w:ind w:left="0" w:firstLine="180"/>
              <w:jc w:val="both"/>
              <w:rPr>
                <w:rFonts w:ascii="Sylfaen" w:hAnsi="Sylfaen"/>
                <w:lang w:val="ka-GE"/>
              </w:rPr>
            </w:pPr>
            <w:r>
              <w:rPr>
                <w:rFonts w:ascii="Sylfaen" w:hAnsi="Sylfaen"/>
                <w:lang w:val="ka-GE"/>
              </w:rPr>
              <w:t>არჩევითი დამატებითი</w:t>
            </w:r>
            <w:r w:rsidR="00183943">
              <w:rPr>
                <w:rFonts w:ascii="Sylfaen" w:hAnsi="Sylfaen"/>
                <w:lang w:val="ka-GE"/>
              </w:rPr>
              <w:t xml:space="preserve"> </w:t>
            </w:r>
            <w:r>
              <w:rPr>
                <w:rFonts w:ascii="Sylfaen" w:hAnsi="Sylfaen"/>
                <w:lang w:val="ka-GE"/>
              </w:rPr>
              <w:t xml:space="preserve">(Minor) </w:t>
            </w:r>
            <w:proofErr w:type="spellStart"/>
            <w:r>
              <w:rPr>
                <w:rFonts w:ascii="Sylfaen" w:hAnsi="Sylfaen"/>
              </w:rPr>
              <w:t>პროგრამა</w:t>
            </w:r>
            <w:proofErr w:type="spellEnd"/>
            <w:r>
              <w:rPr>
                <w:rFonts w:ascii="Sylfaen" w:hAnsi="Sylfaen"/>
                <w:lang w:val="ka-GE"/>
              </w:rPr>
              <w:t xml:space="preserve"> – 60 კრედიტი.</w:t>
            </w:r>
          </w:p>
          <w:p w:rsidR="00BF3032" w:rsidRDefault="00BF3032" w:rsidP="00BF3032">
            <w:pPr>
              <w:tabs>
                <w:tab w:val="left" w:pos="180"/>
              </w:tabs>
              <w:spacing w:after="0" w:line="240" w:lineRule="auto"/>
              <w:ind w:firstLine="180"/>
              <w:jc w:val="both"/>
              <w:rPr>
                <w:rFonts w:ascii="Sylfaen" w:hAnsi="Sylfaen"/>
                <w:lang w:val="ka-GE"/>
              </w:rPr>
            </w:pPr>
            <w:r>
              <w:rPr>
                <w:rFonts w:ascii="Sylfaen" w:hAnsi="Sylfaen"/>
                <w:lang w:val="ka-GE"/>
              </w:rPr>
              <w:t>სულ სტუდენტმა უნდა დააგროვოს 240</w:t>
            </w:r>
            <w:r>
              <w:rPr>
                <w:rFonts w:ascii="Sylfaen" w:hAnsi="Sylfaen"/>
              </w:rPr>
              <w:t xml:space="preserve"> ESTC</w:t>
            </w:r>
            <w:r>
              <w:rPr>
                <w:rFonts w:ascii="Sylfaen" w:hAnsi="Sylfaen"/>
                <w:lang w:val="ka-GE"/>
              </w:rPr>
              <w:t xml:space="preserve"> კრედიტი.</w:t>
            </w:r>
          </w:p>
          <w:p w:rsidR="00BF3032" w:rsidRDefault="00BF3032" w:rsidP="00183943">
            <w:pPr>
              <w:spacing w:after="0" w:line="240" w:lineRule="auto"/>
              <w:jc w:val="both"/>
              <w:rPr>
                <w:rFonts w:ascii="Sylfaen" w:hAnsi="Sylfaen"/>
                <w:lang w:val="ka-GE"/>
              </w:rPr>
            </w:pPr>
            <w:r>
              <w:rPr>
                <w:rFonts w:ascii="Sylfaen" w:hAnsi="Sylfaen"/>
                <w:lang w:val="ka-GE"/>
              </w:rPr>
              <w:t xml:space="preserve">პროგრამა სრულდება </w:t>
            </w:r>
            <w:proofErr w:type="spellStart"/>
            <w:r>
              <w:rPr>
                <w:rFonts w:ascii="Sylfaen" w:hAnsi="Sylfaen"/>
                <w:lang w:val="ka-GE"/>
              </w:rPr>
              <w:t>აწსუ</w:t>
            </w:r>
            <w:proofErr w:type="spellEnd"/>
            <w:r>
              <w:rPr>
                <w:rFonts w:ascii="Sylfaen" w:hAnsi="Sylfaen"/>
                <w:lang w:val="ka-GE"/>
              </w:rPr>
              <w:t xml:space="preserve"> ზუსტ და საბუნებისმეტყველო მეცნიერებათა ფაკულტეტის ბიოლოგიის დეპარტამენტში.</w:t>
            </w:r>
          </w:p>
          <w:p w:rsidR="00BF3032" w:rsidRDefault="00BF3032" w:rsidP="00183943">
            <w:pPr>
              <w:spacing w:after="0" w:line="240" w:lineRule="auto"/>
              <w:jc w:val="both"/>
              <w:rPr>
                <w:rFonts w:ascii="Sylfaen" w:hAnsi="Sylfaen" w:cs="Sylfaen"/>
                <w:b/>
                <w:bCs/>
                <w:lang w:val="ka-GE"/>
              </w:rPr>
            </w:pPr>
            <w:r>
              <w:rPr>
                <w:rFonts w:ascii="Sylfaen" w:hAnsi="Sylfaen" w:cs="Sylfaen"/>
                <w:bCs/>
                <w:lang w:val="ka-GE"/>
              </w:rPr>
              <w:t xml:space="preserve">სასწავლო </w:t>
            </w:r>
            <w:r>
              <w:rPr>
                <w:rFonts w:ascii="Sylfaen" w:hAnsi="Sylfaen" w:cs="Sylfaen"/>
                <w:b/>
                <w:bCs/>
                <w:lang w:val="ka-GE"/>
              </w:rPr>
              <w:t>გეგმა დანართი 1. სახით</w:t>
            </w:r>
          </w:p>
          <w:p w:rsidR="00D16728" w:rsidRPr="00A8613A" w:rsidRDefault="00D16728" w:rsidP="00A8613A">
            <w:pPr>
              <w:spacing w:after="0" w:line="240" w:lineRule="auto"/>
              <w:ind w:firstLine="630"/>
              <w:jc w:val="both"/>
              <w:rPr>
                <w:rFonts w:ascii="Sylfaen" w:hAnsi="Sylfaen"/>
              </w:rPr>
            </w:pP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481E7F" w:rsidP="00A8613A">
            <w:pPr>
              <w:spacing w:after="0" w:line="240" w:lineRule="auto"/>
              <w:rPr>
                <w:rFonts w:ascii="Sylfaen" w:hAnsi="Sylfaen" w:cs="Sylfaen"/>
                <w:b/>
                <w:bCs/>
                <w:color w:val="943634" w:themeColor="accent2" w:themeShade="BF"/>
                <w:lang w:val="ka-GE"/>
              </w:rPr>
            </w:pPr>
            <w:r w:rsidRPr="00A8613A">
              <w:rPr>
                <w:rFonts w:ascii="Sylfaen" w:hAnsi="Sylfaen" w:cs="Sylfaen"/>
                <w:b/>
                <w:bCs/>
                <w:lang w:val="ka-GE"/>
              </w:rPr>
              <w:t>სტუდენტის ცოდნის შეფასების სისტემა და კრიტერიუმები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კრედიტის</w:t>
            </w:r>
            <w:r>
              <w:rPr>
                <w:rFonts w:ascii="Sylfaen" w:hAnsi="Sylfaen"/>
                <w:lang w:val="ka-GE"/>
              </w:rPr>
              <w:t xml:space="preserve"> მიღება შესაძლებელია მხოლოდ სტუდენტის მიერ </w:t>
            </w:r>
            <w:proofErr w:type="spellStart"/>
            <w:r>
              <w:rPr>
                <w:rFonts w:ascii="Sylfaen" w:hAnsi="Sylfaen"/>
                <w:lang w:val="ka-GE"/>
              </w:rPr>
              <w:t>სილაბუსით</w:t>
            </w:r>
            <w:proofErr w:type="spellEnd"/>
            <w:r>
              <w:rPr>
                <w:rFonts w:ascii="Sylfaen" w:hAnsi="Sylfaen"/>
                <w:lang w:val="ka-GE"/>
              </w:rPr>
              <w:t xml:space="preserve"> დაგეგმილი სწავლის შედეგების მიღწევის შემდეგ. </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დაუშვებელია</w:t>
            </w:r>
            <w:r>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0967F1" w:rsidRDefault="000967F1" w:rsidP="000967F1">
            <w:pPr>
              <w:tabs>
                <w:tab w:val="left" w:pos="342"/>
              </w:tabs>
              <w:spacing w:after="0" w:line="240" w:lineRule="auto"/>
              <w:ind w:left="72"/>
              <w:jc w:val="both"/>
              <w:rPr>
                <w:rFonts w:ascii="Sylfaen" w:hAnsi="Sylfaen"/>
                <w:lang w:val="ka-GE"/>
              </w:rPr>
            </w:pPr>
            <w:r>
              <w:rPr>
                <w:rFonts w:ascii="Sylfaen" w:hAnsi="Sylfaen"/>
                <w:lang w:val="ka-GE"/>
              </w:rPr>
              <w:t>ა)შუალედურ შეფასებას;</w:t>
            </w:r>
          </w:p>
          <w:p w:rsidR="000967F1" w:rsidRDefault="000967F1" w:rsidP="000967F1">
            <w:pPr>
              <w:tabs>
                <w:tab w:val="left" w:pos="342"/>
              </w:tabs>
              <w:spacing w:after="0" w:line="240" w:lineRule="auto"/>
              <w:ind w:left="72"/>
              <w:jc w:val="both"/>
              <w:rPr>
                <w:rFonts w:ascii="Sylfaen" w:hAnsi="Sylfaen"/>
                <w:lang w:val="ka-GE"/>
              </w:rPr>
            </w:pPr>
            <w:r>
              <w:rPr>
                <w:rFonts w:ascii="Sylfaen" w:hAnsi="Sylfaen"/>
                <w:lang w:val="ka-GE"/>
              </w:rPr>
              <w:t>ბ)დასკვნითი გამოცდის შეფასებას.</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სასწავლო</w:t>
            </w:r>
            <w:r>
              <w:rPr>
                <w:rFonts w:ascii="Sylfaen" w:hAnsi="Sylfaen"/>
                <w:lang w:val="ka-GE"/>
              </w:rPr>
              <w:t xml:space="preserve"> კურსის მაქსიმალური შეფასება 100 ქულის ტოლია.</w:t>
            </w:r>
          </w:p>
          <w:p w:rsidR="000967F1" w:rsidRDefault="000967F1" w:rsidP="000967F1">
            <w:pPr>
              <w:tabs>
                <w:tab w:val="left" w:pos="342"/>
              </w:tabs>
              <w:spacing w:after="0" w:line="240" w:lineRule="auto"/>
              <w:jc w:val="both"/>
              <w:rPr>
                <w:rFonts w:ascii="Sylfaen" w:hAnsi="Sylfaen"/>
                <w:lang w:val="ka-GE"/>
              </w:rPr>
            </w:pPr>
            <w:r>
              <w:rPr>
                <w:rFonts w:ascii="Sylfaen" w:hAnsi="Sylfaen" w:cs="Sylfaen"/>
                <w:lang w:val="ka-GE"/>
              </w:rPr>
              <w:t>დასკვნითი</w:t>
            </w:r>
            <w:r>
              <w:rPr>
                <w:rFonts w:ascii="Sylfaen" w:hAnsi="Sylfaen"/>
                <w:lang w:val="ka-GE"/>
              </w:rPr>
              <w:t xml:space="preserve"> გამოცდა არ უნდა შეფასდეს 40 ქულაზე მეტით.</w:t>
            </w:r>
          </w:p>
          <w:p w:rsidR="000967F1" w:rsidRDefault="000967F1" w:rsidP="000967F1">
            <w:pPr>
              <w:pStyle w:val="abzacixml"/>
              <w:tabs>
                <w:tab w:val="left" w:pos="342"/>
              </w:tabs>
              <w:spacing w:line="276" w:lineRule="auto"/>
            </w:pPr>
            <w:r>
              <w:t xml:space="preserve">დასკვნით გამოცდაზე  გასვლის უფლება  ეძლევა სტუდენტს, </w:t>
            </w:r>
            <w:r w:rsidR="00183943">
              <w:t>რომ</w:t>
            </w:r>
            <w:r>
              <w:t>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0967F1" w:rsidRDefault="000967F1" w:rsidP="000967F1">
            <w:pPr>
              <w:pStyle w:val="abzacixml"/>
              <w:tabs>
                <w:tab w:val="left" w:pos="342"/>
              </w:tabs>
              <w:spacing w:line="276" w:lineRule="auto"/>
            </w:pPr>
            <w:r>
              <w:rPr>
                <w:rFonts w:cs="Sylfaen"/>
              </w:rPr>
              <w:t xml:space="preserve">დასკვნით გამოცდაზე სტუდენტის მიერ მიღებული შეფასების მინიმალური ზღვარი განისაზღვროს </w:t>
            </w:r>
            <w:r>
              <w:rPr>
                <w:rFonts w:cs="Sylfaen"/>
              </w:rPr>
              <w:lastRenderedPageBreak/>
              <w:t>15 ქულით.</w:t>
            </w:r>
          </w:p>
          <w:p w:rsidR="000967F1" w:rsidRDefault="000967F1" w:rsidP="000967F1">
            <w:pPr>
              <w:spacing w:after="0" w:line="240" w:lineRule="auto"/>
              <w:jc w:val="both"/>
              <w:rPr>
                <w:rFonts w:ascii="Sylfaen" w:hAnsi="Sylfaen" w:cs="Arial"/>
                <w:bCs/>
                <w:lang w:val="ka-GE"/>
              </w:rPr>
            </w:pPr>
            <w:r>
              <w:rPr>
                <w:rFonts w:ascii="Sylfaen" w:hAnsi="Sylfaen" w:cs="Arial"/>
                <w:bCs/>
                <w:lang w:val="ka-GE"/>
              </w:rPr>
              <w:t>შეფასების სისტემით დასაშვებია:</w:t>
            </w:r>
          </w:p>
          <w:p w:rsidR="000967F1" w:rsidRDefault="000967F1" w:rsidP="000967F1">
            <w:pPr>
              <w:spacing w:after="0" w:line="240" w:lineRule="auto"/>
              <w:jc w:val="both"/>
              <w:rPr>
                <w:rFonts w:ascii="Sylfaen" w:hAnsi="Sylfaen" w:cs="Arial"/>
                <w:bCs/>
                <w:lang w:val="ka-GE"/>
              </w:rPr>
            </w:pPr>
            <w:r>
              <w:rPr>
                <w:rFonts w:ascii="Sylfaen" w:hAnsi="Sylfaen" w:cs="Arial"/>
                <w:bCs/>
                <w:lang w:val="ka-GE"/>
              </w:rPr>
              <w:t xml:space="preserve">       ა) ხუთი სახის დადებითი შეფასება: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(A) ფრიადი – შეფასების 91-100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(B) ძალიან კარგი – მაქსიმალური შეფასების 81-90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(C) კარგი – მაქსიმალური შეფასების 71-80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(D) დამაკმაყოფილებელი – მაქსიმალური შეფასების 61-70 ქულა;</w:t>
            </w:r>
          </w:p>
          <w:p w:rsidR="000967F1" w:rsidRDefault="000967F1" w:rsidP="000967F1">
            <w:pPr>
              <w:spacing w:after="0" w:line="240" w:lineRule="auto"/>
              <w:ind w:left="360"/>
              <w:jc w:val="both"/>
              <w:rPr>
                <w:rFonts w:ascii="Sylfaen" w:hAnsi="Sylfaen" w:cs="Sylfaen"/>
                <w:bCs/>
                <w:lang w:val="ka-GE"/>
              </w:rPr>
            </w:pPr>
            <w:r>
              <w:rPr>
                <w:rFonts w:ascii="Sylfaen" w:hAnsi="Sylfaen" w:cs="Sylfaen"/>
                <w:bCs/>
                <w:lang w:val="ka-GE"/>
              </w:rPr>
              <w:t>(E) საკმარისი – მაქსიმალური შეფასების 51-60 ქულა.</w:t>
            </w:r>
          </w:p>
          <w:p w:rsidR="000967F1" w:rsidRDefault="000967F1" w:rsidP="000967F1">
            <w:pPr>
              <w:spacing w:after="0" w:line="240" w:lineRule="auto"/>
              <w:ind w:hanging="720"/>
              <w:jc w:val="both"/>
              <w:rPr>
                <w:rFonts w:ascii="Sylfaen" w:hAnsi="Sylfaen" w:cs="Sylfaen"/>
                <w:bCs/>
                <w:lang w:val="af-ZA"/>
              </w:rPr>
            </w:pPr>
            <w:r>
              <w:rPr>
                <w:rFonts w:ascii="Sylfaen" w:hAnsi="Sylfaen" w:cs="Sylfaen"/>
                <w:bCs/>
                <w:lang w:val="ka-GE"/>
              </w:rPr>
              <w:t xml:space="preserve">                   </w:t>
            </w:r>
            <w:r>
              <w:rPr>
                <w:rFonts w:ascii="Sylfaen" w:hAnsi="Sylfaen" w:cs="Sylfaen"/>
                <w:bCs/>
                <w:lang w:val="af-ZA"/>
              </w:rPr>
              <w:t>ბ) ორი სახის უარყოფითი შეფასება:</w:t>
            </w:r>
          </w:p>
          <w:p w:rsidR="000967F1" w:rsidRDefault="000967F1" w:rsidP="000967F1">
            <w:pPr>
              <w:spacing w:after="0" w:line="240" w:lineRule="auto"/>
              <w:ind w:firstLine="360"/>
              <w:jc w:val="both"/>
              <w:rPr>
                <w:rFonts w:ascii="Sylfaen" w:hAnsi="Sylfaen" w:cs="Sylfaen"/>
                <w:bCs/>
                <w:lang w:val="ka-GE"/>
              </w:rPr>
            </w:pPr>
            <w:r>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967F1" w:rsidRDefault="000967F1" w:rsidP="000967F1">
            <w:pPr>
              <w:spacing w:after="0" w:line="240" w:lineRule="auto"/>
              <w:ind w:firstLine="360"/>
              <w:jc w:val="both"/>
              <w:rPr>
                <w:rFonts w:ascii="Sylfaen" w:hAnsi="Sylfaen" w:cs="Sylfaen"/>
                <w:bCs/>
                <w:lang w:val="ka-GE"/>
              </w:rPr>
            </w:pPr>
            <w:r>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967F1" w:rsidRDefault="000967F1" w:rsidP="000967F1">
            <w:pPr>
              <w:spacing w:after="0" w:line="240" w:lineRule="auto"/>
              <w:jc w:val="both"/>
              <w:rPr>
                <w:rFonts w:ascii="Sylfaen" w:hAnsi="Sylfaen" w:cs="Arial"/>
                <w:lang w:val="af-ZA"/>
              </w:rPr>
            </w:pPr>
            <w:r>
              <w:rPr>
                <w:rFonts w:ascii="Sylfaen" w:hAnsi="Sylfaen" w:cs="Arial"/>
                <w:lang w:val="ka-GE"/>
              </w:rPr>
              <w:t xml:space="preserve">საბოლოო </w:t>
            </w:r>
            <w:r>
              <w:rPr>
                <w:rFonts w:ascii="Sylfaen"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0967F1" w:rsidRDefault="000967F1" w:rsidP="000967F1">
            <w:pPr>
              <w:spacing w:after="0" w:line="240" w:lineRule="auto"/>
              <w:jc w:val="both"/>
              <w:rPr>
                <w:rFonts w:ascii="Sylfaen" w:eastAsia="Times New Roman" w:hAnsi="Sylfaen"/>
                <w:lang w:val="ka-GE" w:eastAsia="ru-RU"/>
              </w:rPr>
            </w:pPr>
            <w:r>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0967F1" w:rsidRDefault="000967F1" w:rsidP="000967F1">
            <w:pPr>
              <w:spacing w:after="0" w:line="240" w:lineRule="auto"/>
              <w:jc w:val="both"/>
              <w:rPr>
                <w:rFonts w:ascii="Sylfaen" w:hAnsi="Sylfaen" w:cs="Arial"/>
              </w:rPr>
            </w:pPr>
            <w:r>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rsidR="00E45B95" w:rsidRPr="00A8613A" w:rsidRDefault="000967F1" w:rsidP="000967F1">
            <w:pPr>
              <w:spacing w:after="0" w:line="240" w:lineRule="auto"/>
              <w:ind w:firstLine="480"/>
              <w:jc w:val="both"/>
              <w:rPr>
                <w:rFonts w:ascii="Sylfaen" w:hAnsi="Sylfaen" w:cs="Sylfaen"/>
                <w:bCs/>
                <w:lang w:val="ka-GE"/>
              </w:rPr>
            </w:pPr>
            <w:r>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tabs>
                <w:tab w:val="left" w:pos="6270"/>
              </w:tabs>
              <w:spacing w:after="0" w:line="240" w:lineRule="auto"/>
              <w:rPr>
                <w:rFonts w:ascii="Sylfaen" w:hAnsi="Sylfaen" w:cs="Sylfaen"/>
                <w:b/>
                <w:bCs/>
                <w:color w:val="943634" w:themeColor="accent2" w:themeShade="BF"/>
                <w:lang w:val="ka-GE"/>
              </w:rPr>
            </w:pPr>
            <w:r w:rsidRPr="00A8613A">
              <w:rPr>
                <w:rFonts w:ascii="Sylfaen" w:hAnsi="Sylfaen" w:cs="Sylfaen"/>
                <w:b/>
                <w:bCs/>
                <w:lang w:val="ka-GE"/>
              </w:rPr>
              <w:lastRenderedPageBreak/>
              <w:t>დასაქმების სფეროები</w:t>
            </w:r>
            <w:r w:rsidR="00E45B95" w:rsidRPr="00A8613A">
              <w:rPr>
                <w:rFonts w:ascii="Sylfaen" w:hAnsi="Sylfaen" w:cs="Sylfaen"/>
                <w:b/>
                <w:bCs/>
                <w:lang w:val="ka-GE"/>
              </w:rPr>
              <w:tab/>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0967F1" w:rsidRDefault="000967F1" w:rsidP="000967F1">
            <w:pPr>
              <w:spacing w:after="0" w:line="240" w:lineRule="auto"/>
              <w:jc w:val="both"/>
              <w:rPr>
                <w:rFonts w:ascii="Sylfaen" w:hAnsi="Sylfaen" w:cs="Sylfaen"/>
                <w:bCs/>
                <w:lang w:val="ka-GE"/>
              </w:rPr>
            </w:pPr>
            <w:r>
              <w:rPr>
                <w:rFonts w:ascii="Sylfaen" w:eastAsia="Calibri" w:hAnsi="Sylfaen" w:cs="Times New Roman"/>
                <w:lang w:val="ka-GE"/>
              </w:rPr>
              <w:t xml:space="preserve">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w:t>
            </w:r>
            <w:proofErr w:type="spellStart"/>
            <w:r>
              <w:rPr>
                <w:rFonts w:ascii="Sylfaen" w:eastAsia="Calibri" w:hAnsi="Sylfaen" w:cs="Times New Roman"/>
                <w:lang w:val="ka-GE"/>
              </w:rPr>
              <w:t>ზოოპარკები</w:t>
            </w:r>
            <w:proofErr w:type="spellEnd"/>
            <w:r>
              <w:rPr>
                <w:rFonts w:ascii="Sylfaen" w:eastAsia="Calibri" w:hAnsi="Sylfaen" w:cs="Times New Roman"/>
                <w:lang w:val="ka-GE"/>
              </w:rPr>
              <w:t xml:space="preserve">,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w:t>
            </w:r>
            <w:r w:rsidR="00183943">
              <w:rPr>
                <w:rFonts w:ascii="Sylfaen" w:eastAsia="Calibri" w:hAnsi="Sylfaen" w:cs="Times New Roman"/>
                <w:lang w:val="ka-GE"/>
              </w:rPr>
              <w:t>დაწესებულება</w:t>
            </w:r>
            <w:r>
              <w:rPr>
                <w:rFonts w:ascii="Sylfaen" w:eastAsia="Calibri" w:hAnsi="Sylfaen" w:cs="Times New Roman"/>
                <w:lang w:val="ka-GE"/>
              </w:rPr>
              <w:t>,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 კვების მრეწველობის საწარმოები. მიღებული პირველი საფეხურის საბაზისო ცოდნის შემდეგ ბაკალავრი შეძლებს სწავლის გაგრძელებას ნებისმიერ</w:t>
            </w:r>
            <w:r w:rsidR="00183943">
              <w:rPr>
                <w:rFonts w:ascii="Sylfaen" w:eastAsia="Calibri" w:hAnsi="Sylfaen" w:cs="Times New Roman"/>
                <w:lang w:val="ka-GE"/>
              </w:rPr>
              <w:t>ი</w:t>
            </w:r>
            <w:r>
              <w:rPr>
                <w:rFonts w:ascii="Sylfaen" w:eastAsia="Calibri" w:hAnsi="Sylfaen" w:cs="Times New Roman"/>
                <w:lang w:val="ka-GE"/>
              </w:rPr>
              <w:t xml:space="preserve"> უნივერსიტეტის ბიოლოგიური და სხვა მომიჯნავე სპეციალობების სწავლების მეორე საფეხურზე − მაგისტრატურაში, კონკურსის საფუძველზე.</w:t>
            </w:r>
          </w:p>
          <w:p w:rsidR="00E45A5D" w:rsidRPr="00A8613A" w:rsidRDefault="00E45A5D" w:rsidP="00A8613A">
            <w:pPr>
              <w:spacing w:after="0" w:line="240" w:lineRule="auto"/>
              <w:jc w:val="both"/>
              <w:rPr>
                <w:rFonts w:ascii="Sylfaen" w:hAnsi="Sylfaen" w:cs="Sylfaen"/>
                <w:bCs/>
                <w:lang w:val="ka-GE"/>
              </w:rPr>
            </w:pP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613A" w:rsidRDefault="009D7832" w:rsidP="00A8613A">
            <w:pPr>
              <w:spacing w:after="0" w:line="240" w:lineRule="auto"/>
              <w:rPr>
                <w:rFonts w:ascii="Sylfaen" w:hAnsi="Sylfaen" w:cs="Sylfaen"/>
                <w:b/>
                <w:bCs/>
                <w:color w:val="943634" w:themeColor="accent2" w:themeShade="BF"/>
                <w:lang w:val="ka-GE"/>
              </w:rPr>
            </w:pPr>
            <w:r w:rsidRPr="00A8613A">
              <w:rPr>
                <w:rFonts w:ascii="Sylfaen" w:hAnsi="Sylfaen" w:cs="Sylfaen"/>
                <w:b/>
                <w:bCs/>
                <w:lang w:val="ka-GE"/>
              </w:rPr>
              <w:t>სწავლისათვის აუცილებელი დამხმარე პირობები/რესურსები</w:t>
            </w:r>
          </w:p>
        </w:tc>
      </w:tr>
      <w:tr w:rsidR="009D7832" w:rsidRPr="00A8613A" w:rsidTr="00313A4E">
        <w:tc>
          <w:tcPr>
            <w:tcW w:w="10456" w:type="dxa"/>
            <w:gridSpan w:val="3"/>
            <w:tcBorders>
              <w:top w:val="single" w:sz="18" w:space="0" w:color="auto"/>
              <w:left w:val="single" w:sz="18" w:space="0" w:color="auto"/>
              <w:bottom w:val="single" w:sz="18" w:space="0" w:color="auto"/>
              <w:right w:val="single" w:sz="18" w:space="0" w:color="auto"/>
            </w:tcBorders>
          </w:tcPr>
          <w:p w:rsidR="000967F1" w:rsidRDefault="000967F1" w:rsidP="000967F1">
            <w:pPr>
              <w:spacing w:after="0" w:line="240" w:lineRule="auto"/>
              <w:jc w:val="both"/>
              <w:rPr>
                <w:rFonts w:ascii="Sylfaen" w:hAnsi="Sylfaen" w:cs="Sylfaen"/>
                <w:bCs/>
                <w:lang w:val="ka-GE"/>
              </w:rPr>
            </w:pPr>
            <w:proofErr w:type="spellStart"/>
            <w:r>
              <w:rPr>
                <w:rFonts w:ascii="Sylfaen" w:hAnsi="Sylfaen" w:cs="Sylfaen"/>
                <w:bCs/>
                <w:lang w:val="ka-GE"/>
              </w:rPr>
              <w:t>საწავლო</w:t>
            </w:r>
            <w:proofErr w:type="spellEnd"/>
            <w:r>
              <w:rPr>
                <w:rFonts w:ascii="Sylfaen" w:hAnsi="Sylfaen" w:cs="Sylfaen"/>
                <w:bCs/>
                <w:lang w:val="ka-GE"/>
              </w:rPr>
              <w:t xml:space="preserve"> პროცესისათვის გამოიყენება </w:t>
            </w:r>
            <w:proofErr w:type="spellStart"/>
            <w:r>
              <w:rPr>
                <w:rFonts w:ascii="Sylfaen" w:hAnsi="Sylfaen" w:cs="Sylfaen"/>
                <w:bCs/>
                <w:lang w:val="ka-GE"/>
              </w:rPr>
              <w:t>აწსუ</w:t>
            </w:r>
            <w:proofErr w:type="spellEnd"/>
            <w:r w:rsidR="00183943">
              <w:rPr>
                <w:rFonts w:ascii="Sylfaen" w:hAnsi="Sylfaen" w:cs="Sylfaen"/>
                <w:bCs/>
                <w:lang w:val="ka-GE"/>
              </w:rPr>
              <w:t xml:space="preserve"> </w:t>
            </w:r>
            <w:r>
              <w:rPr>
                <w:rFonts w:ascii="Sylfaen" w:hAnsi="Sylfaen" w:cs="Sylfaen"/>
                <w:bCs/>
                <w:lang w:val="ka-GE"/>
              </w:rPr>
              <w:t>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sidR="00183943">
              <w:rPr>
                <w:rFonts w:ascii="Sylfaen" w:hAnsi="Sylfaen" w:cs="Sylfaen"/>
                <w:bCs/>
                <w:lang w:val="ka-GE"/>
              </w:rPr>
              <w:t>ნ</w:t>
            </w:r>
            <w:r>
              <w:rPr>
                <w:rFonts w:ascii="Sylfaen" w:hAnsi="Sylfaen" w:cs="Sylfaen"/>
                <w:bCs/>
                <w:lang w:val="ka-GE"/>
              </w:rPr>
              <w:t xml:space="preserve">ტერნეტში ჩართული </w:t>
            </w:r>
            <w:proofErr w:type="spellStart"/>
            <w:r>
              <w:rPr>
                <w:rFonts w:ascii="Sylfaen" w:hAnsi="Sylfaen" w:cs="Sylfaen"/>
                <w:bCs/>
                <w:lang w:val="ka-GE"/>
              </w:rPr>
              <w:t>კომპიტერული</w:t>
            </w:r>
            <w:proofErr w:type="spellEnd"/>
            <w:r>
              <w:rPr>
                <w:rFonts w:ascii="Sylfaen" w:hAnsi="Sylfaen" w:cs="Sylfaen"/>
                <w:bCs/>
                <w:lang w:val="ka-GE"/>
              </w:rPr>
              <w:t xml:space="preserve">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w:t>
            </w:r>
            <w:proofErr w:type="spellStart"/>
            <w:r>
              <w:rPr>
                <w:rFonts w:ascii="Sylfaen" w:hAnsi="Sylfaen" w:cs="Sylfaen"/>
                <w:bCs/>
                <w:lang w:val="ka-GE"/>
              </w:rPr>
              <w:lastRenderedPageBreak/>
              <w:t>აქტიობის</w:t>
            </w:r>
            <w:proofErr w:type="spellEnd"/>
            <w:r>
              <w:rPr>
                <w:rFonts w:ascii="Sylfaen" w:hAnsi="Sylfaen" w:cs="Sylfaen"/>
                <w:bCs/>
                <w:lang w:val="ka-GE"/>
              </w:rPr>
              <w:t xml:space="preserve">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183943">
              <w:rPr>
                <w:rFonts w:ascii="Sylfaen" w:hAnsi="Sylfaen" w:cs="Sylfaen"/>
                <w:bCs/>
                <w:lang w:val="ka-GE"/>
              </w:rPr>
              <w:t>-</w:t>
            </w:r>
            <w:r>
              <w:rPr>
                <w:rFonts w:ascii="Sylfaen" w:hAnsi="Sylfaen" w:cs="Sylfaen"/>
                <w:bCs/>
                <w:lang w:val="ka-GE"/>
              </w:rPr>
              <w:t>ლაბორატორიები :</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 უმაღლესი ნერვული მოქმედების კვლევითი ლაბორატორია</w:t>
            </w:r>
            <w:r w:rsidR="00183943">
              <w:rPr>
                <w:rFonts w:ascii="Sylfaen" w:hAnsi="Sylfaen" w:cs="Sylfaen"/>
                <w:bCs/>
                <w:lang w:val="ka-GE"/>
              </w:rPr>
              <w:t xml:space="preserve"> </w:t>
            </w:r>
            <w:r>
              <w:rPr>
                <w:rFonts w:ascii="Sylfaen" w:hAnsi="Sylfaen" w:cs="Sylfaen"/>
                <w:bCs/>
                <w:lang w:val="ka-GE"/>
              </w:rPr>
              <w:t>(1101)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2. გენეტიკის ლაბორატორია (5102)</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3. ჰერბარიუმი</w:t>
            </w:r>
            <w:r w:rsidR="00183943">
              <w:rPr>
                <w:rFonts w:ascii="Sylfaen" w:hAnsi="Sylfaen" w:cs="Sylfaen"/>
                <w:bCs/>
                <w:lang w:val="ka-GE"/>
              </w:rPr>
              <w:t xml:space="preserve"> </w:t>
            </w:r>
            <w:r>
              <w:rPr>
                <w:rFonts w:ascii="Sylfaen" w:hAnsi="Sylfaen" w:cs="Sylfaen"/>
                <w:bCs/>
                <w:lang w:val="ka-GE"/>
              </w:rPr>
              <w:t>(5110)</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4. მიკრობიოლოგია-ვირუსოლოგიის ლაბორატორია</w:t>
            </w:r>
            <w:r w:rsidR="00183943">
              <w:rPr>
                <w:rFonts w:ascii="Sylfaen" w:hAnsi="Sylfaen" w:cs="Sylfaen"/>
                <w:bCs/>
                <w:lang w:val="ka-GE"/>
              </w:rPr>
              <w:t xml:space="preserve"> </w:t>
            </w:r>
            <w:r>
              <w:rPr>
                <w:rFonts w:ascii="Sylfaen" w:hAnsi="Sylfaen" w:cs="Sylfaen"/>
                <w:bCs/>
                <w:lang w:val="ka-GE"/>
              </w:rPr>
              <w:t>(5201)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5. ადამიანის და ცხოველთა ფიზიოლოგიის ლაბორატორია</w:t>
            </w:r>
            <w:r w:rsidR="00183943">
              <w:rPr>
                <w:rFonts w:ascii="Sylfaen" w:hAnsi="Sylfaen" w:cs="Sylfaen"/>
                <w:bCs/>
                <w:lang w:val="ka-GE"/>
              </w:rPr>
              <w:t xml:space="preserve"> </w:t>
            </w:r>
            <w:r>
              <w:rPr>
                <w:rFonts w:ascii="Sylfaen" w:hAnsi="Sylfaen" w:cs="Sylfaen"/>
                <w:bCs/>
                <w:lang w:val="ka-GE"/>
              </w:rPr>
              <w:t>(5301)</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6. ადამიანის ნორმალური ანატომიის ლაბორატორია</w:t>
            </w:r>
            <w:r w:rsidR="00183943">
              <w:rPr>
                <w:rFonts w:ascii="Sylfaen" w:hAnsi="Sylfaen" w:cs="Sylfaen"/>
                <w:bCs/>
                <w:lang w:val="ka-GE"/>
              </w:rPr>
              <w:t xml:space="preserve"> </w:t>
            </w:r>
            <w:r>
              <w:rPr>
                <w:rFonts w:ascii="Sylfaen" w:hAnsi="Sylfaen" w:cs="Sylfaen"/>
                <w:bCs/>
                <w:lang w:val="ka-GE"/>
              </w:rPr>
              <w:t>(5302)</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7. ციტოლოგია</w:t>
            </w:r>
            <w:r w:rsidR="00183943">
              <w:rPr>
                <w:rFonts w:ascii="Sylfaen" w:hAnsi="Sylfaen" w:cs="Sylfaen"/>
                <w:bCs/>
                <w:lang w:val="ka-GE"/>
              </w:rPr>
              <w:t>,</w:t>
            </w:r>
            <w:r>
              <w:rPr>
                <w:rFonts w:ascii="Sylfaen" w:hAnsi="Sylfaen" w:cs="Sylfaen"/>
                <w:bCs/>
                <w:lang w:val="ka-GE"/>
              </w:rPr>
              <w:t xml:space="preserve"> ჰისტოლოგიის ლაბორატორია (5306)</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8. მცენარეთა ბიოლოგიის ლაბორატორია</w:t>
            </w:r>
            <w:r w:rsidR="00183943">
              <w:rPr>
                <w:rFonts w:ascii="Sylfaen" w:hAnsi="Sylfaen" w:cs="Sylfaen"/>
                <w:bCs/>
                <w:lang w:val="ka-GE"/>
              </w:rPr>
              <w:t xml:space="preserve"> </w:t>
            </w:r>
            <w:r>
              <w:rPr>
                <w:rFonts w:ascii="Sylfaen" w:hAnsi="Sylfaen" w:cs="Sylfaen"/>
                <w:bCs/>
                <w:lang w:val="ka-GE"/>
              </w:rPr>
              <w:t>(5307)</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9. ზოოლოგიის და</w:t>
            </w:r>
            <w:r w:rsidR="00183943">
              <w:rPr>
                <w:rFonts w:ascii="Sylfaen" w:hAnsi="Sylfaen" w:cs="Sylfaen"/>
                <w:bCs/>
                <w:lang w:val="ka-GE"/>
              </w:rPr>
              <w:t xml:space="preserve"> </w:t>
            </w:r>
            <w:r>
              <w:rPr>
                <w:rFonts w:ascii="Sylfaen" w:hAnsi="Sylfaen" w:cs="Sylfaen"/>
                <w:bCs/>
                <w:lang w:val="ka-GE"/>
              </w:rPr>
              <w:t>ეკოლოგიის კაბინეტი</w:t>
            </w:r>
            <w:r w:rsidR="00183943">
              <w:rPr>
                <w:rFonts w:ascii="Sylfaen" w:hAnsi="Sylfaen" w:cs="Sylfaen"/>
                <w:bCs/>
                <w:lang w:val="ka-GE"/>
              </w:rPr>
              <w:t xml:space="preserve"> </w:t>
            </w:r>
            <w:r>
              <w:rPr>
                <w:rFonts w:ascii="Sylfaen" w:hAnsi="Sylfaen" w:cs="Sylfaen"/>
                <w:bCs/>
                <w:lang w:val="ka-GE"/>
              </w:rPr>
              <w:t>(5308)</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10. მაგისტრანტთა კაბინეტი</w:t>
            </w:r>
            <w:r w:rsidR="00183943">
              <w:rPr>
                <w:rFonts w:ascii="Sylfaen" w:hAnsi="Sylfaen" w:cs="Sylfaen"/>
                <w:bCs/>
                <w:lang w:val="ka-GE"/>
              </w:rPr>
              <w:t xml:space="preserve"> </w:t>
            </w:r>
            <w:r>
              <w:rPr>
                <w:rFonts w:ascii="Sylfaen" w:hAnsi="Sylfaen" w:cs="Sylfaen"/>
                <w:bCs/>
                <w:lang w:val="ka-GE"/>
              </w:rPr>
              <w:t>(5309)</w:t>
            </w:r>
          </w:p>
          <w:p w:rsidR="000967F1" w:rsidRDefault="000967F1" w:rsidP="000967F1">
            <w:pPr>
              <w:spacing w:after="0" w:line="240" w:lineRule="auto"/>
              <w:jc w:val="both"/>
              <w:rPr>
                <w:rFonts w:ascii="Sylfaen" w:hAnsi="Sylfaen" w:cs="Sylfaen"/>
                <w:bCs/>
                <w:lang w:val="ka-GE"/>
              </w:rPr>
            </w:pPr>
            <w:r>
              <w:rPr>
                <w:rFonts w:ascii="Sylfaen" w:hAnsi="Sylfaen" w:cs="Sylfaen"/>
                <w:bCs/>
                <w:lang w:val="ka-GE"/>
              </w:rPr>
              <w:t>11. ზოოლოგიის მუზეუმი (5310)</w:t>
            </w:r>
          </w:p>
          <w:p w:rsidR="000967F1" w:rsidRDefault="000967F1" w:rsidP="000967F1">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ბიოლოგიის დეპარტამენტი აღჭურვილია ლაბორატორიული ტექნიკით: თერმოსტატი, </w:t>
            </w:r>
            <w:proofErr w:type="spellStart"/>
            <w:r>
              <w:rPr>
                <w:rFonts w:ascii="Sylfaen" w:eastAsia="Times New Roman" w:hAnsi="Sylfaen" w:cs="Sylfaen"/>
                <w:bCs/>
                <w:lang w:val="ka-GE" w:eastAsia="ru-RU"/>
              </w:rPr>
              <w:t>სანჯღრეველები</w:t>
            </w:r>
            <w:proofErr w:type="spellEnd"/>
            <w:r>
              <w:rPr>
                <w:rFonts w:ascii="Sylfaen" w:eastAsia="Times New Roman" w:hAnsi="Sylfaen" w:cs="Sylfaen"/>
                <w:bCs/>
                <w:lang w:val="ka-GE" w:eastAsia="ru-RU"/>
              </w:rPr>
              <w:t>, აბაზანა, დისტილატის აპარატი, ავტოკლავი, ბიოქიმიური და მიკრობიოლოგიური ჭურჭელი</w:t>
            </w:r>
            <w:r w:rsidR="00183943">
              <w:rPr>
                <w:rFonts w:ascii="Sylfaen" w:eastAsia="Times New Roman" w:hAnsi="Sylfaen" w:cs="Sylfaen"/>
                <w:bCs/>
                <w:lang w:val="ka-GE" w:eastAsia="ru-RU"/>
              </w:rPr>
              <w:t xml:space="preserve"> და</w:t>
            </w:r>
            <w:r>
              <w:rPr>
                <w:rFonts w:ascii="Sylfaen" w:eastAsia="Times New Roman" w:hAnsi="Sylfaen" w:cs="Sylfaen"/>
                <w:bCs/>
                <w:lang w:val="ka-GE" w:eastAsia="ru-RU"/>
              </w:rPr>
              <w:t xml:space="preserve"> აპარატურა, აპარატი </w:t>
            </w:r>
            <w:proofErr w:type="spellStart"/>
            <w:r>
              <w:rPr>
                <w:rFonts w:ascii="Sylfaen" w:eastAsia="Times New Roman" w:hAnsi="Sylfaen" w:cs="Sylfaen"/>
                <w:bCs/>
                <w:lang w:val="ka-GE" w:eastAsia="ru-RU"/>
              </w:rPr>
              <w:t>ელექტროფორეზისათვის</w:t>
            </w:r>
            <w:proofErr w:type="spellEnd"/>
            <w:r>
              <w:rPr>
                <w:rFonts w:ascii="Sylfaen" w:eastAsia="Times New Roman" w:hAnsi="Sylfaen" w:cs="Sylfaen"/>
                <w:bCs/>
                <w:lang w:val="ka-GE" w:eastAsia="ru-RU"/>
              </w:rPr>
              <w:t xml:space="preserve">, </w:t>
            </w:r>
            <w:r>
              <w:rPr>
                <w:rFonts w:ascii="Sylfaen" w:eastAsia="Times New Roman" w:hAnsi="Sylfaen" w:cs="Sylfaen"/>
                <w:bCs/>
                <w:lang w:eastAsia="ru-RU"/>
              </w:rPr>
              <w:t xml:space="preserve">PCR </w:t>
            </w:r>
            <w:r>
              <w:rPr>
                <w:rFonts w:ascii="Sylfaen" w:eastAsia="Times New Roman" w:hAnsi="Sylfaen" w:cs="Sylfaen"/>
                <w:bCs/>
                <w:lang w:val="ka-GE" w:eastAsia="ru-RU"/>
              </w:rPr>
              <w:t xml:space="preserve">სისტემა, სისტემა </w:t>
            </w:r>
            <w:proofErr w:type="spellStart"/>
            <w:r>
              <w:rPr>
                <w:rFonts w:ascii="Sylfaen" w:eastAsia="Times New Roman" w:hAnsi="Sylfaen" w:cs="Sylfaen"/>
                <w:bCs/>
                <w:lang w:val="ka-GE" w:eastAsia="ru-RU"/>
              </w:rPr>
              <w:t>იმუნოფერმენტული</w:t>
            </w:r>
            <w:proofErr w:type="spellEnd"/>
            <w:r>
              <w:rPr>
                <w:rFonts w:ascii="Sylfaen" w:eastAsia="Times New Roman" w:hAnsi="Sylfaen" w:cs="Sylfaen"/>
                <w:bCs/>
                <w:lang w:val="ka-GE" w:eastAsia="ru-RU"/>
              </w:rPr>
              <w:t xml:space="preserve"> ანალიზისათვის, </w:t>
            </w:r>
            <w:proofErr w:type="spellStart"/>
            <w:r>
              <w:rPr>
                <w:rFonts w:ascii="Sylfaen" w:eastAsia="Times New Roman" w:hAnsi="Sylfaen" w:cs="Sylfaen"/>
                <w:bCs/>
                <w:lang w:val="ka-GE" w:eastAsia="ru-RU"/>
              </w:rPr>
              <w:t>ფეკი</w:t>
            </w:r>
            <w:proofErr w:type="spellEnd"/>
            <w:r>
              <w:rPr>
                <w:rFonts w:ascii="Sylfaen" w:eastAsia="Times New Roman" w:hAnsi="Sylfaen" w:cs="Sylfaen"/>
                <w:bCs/>
                <w:lang w:val="ka-GE" w:eastAsia="ru-RU"/>
              </w:rPr>
              <w:t xml:space="preserve">, </w:t>
            </w:r>
            <w:r>
              <w:rPr>
                <w:rFonts w:ascii="Sylfaen" w:eastAsia="Times New Roman" w:hAnsi="Sylfaen" w:cs="Sylfaen"/>
                <w:bCs/>
                <w:lang w:val="ru-RU" w:eastAsia="ru-RU"/>
              </w:rPr>
              <w:t>თხელფენოვანი</w:t>
            </w:r>
            <w:r>
              <w:rPr>
                <w:rFonts w:ascii="Sylfaen" w:eastAsia="Times New Roman" w:hAnsi="Sylfaen" w:cs="Sylfaen"/>
                <w:bCs/>
                <w:lang w:val="ka-GE" w:eastAsia="ru-RU"/>
              </w:rPr>
              <w:t xml:space="preserve"> ქრომატოგრაფიის სისტემა, ცენტრიფუგები, ანალიზური და </w:t>
            </w:r>
            <w:proofErr w:type="spellStart"/>
            <w:r>
              <w:rPr>
                <w:rFonts w:ascii="Sylfaen" w:eastAsia="Times New Roman" w:hAnsi="Sylfaen" w:cs="Sylfaen"/>
                <w:bCs/>
                <w:lang w:val="ka-GE" w:eastAsia="ru-RU"/>
              </w:rPr>
              <w:t>ტორსიული</w:t>
            </w:r>
            <w:proofErr w:type="spellEnd"/>
            <w:r>
              <w:rPr>
                <w:rFonts w:ascii="Sylfaen" w:eastAsia="Times New Roman" w:hAnsi="Sylfaen" w:cs="Sylfaen"/>
                <w:bCs/>
                <w:lang w:val="ka-GE" w:eastAsia="ru-RU"/>
              </w:rPr>
              <w:t xml:space="preserve">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w:t>
            </w:r>
            <w:proofErr w:type="spellStart"/>
            <w:r>
              <w:rPr>
                <w:rFonts w:ascii="Sylfaen" w:eastAsia="Times New Roman" w:hAnsi="Sylfaen" w:cs="Sylfaen"/>
                <w:bCs/>
                <w:lang w:val="ka-GE" w:eastAsia="ru-RU"/>
              </w:rPr>
              <w:t>მიკროტომი</w:t>
            </w:r>
            <w:proofErr w:type="spellEnd"/>
            <w:r>
              <w:rPr>
                <w:rFonts w:ascii="Sylfaen" w:eastAsia="Times New Roman" w:hAnsi="Sylfaen" w:cs="Sylfaen"/>
                <w:bCs/>
                <w:lang w:val="ka-GE" w:eastAsia="ru-RU"/>
              </w:rPr>
              <w:t xml:space="preserve">, </w:t>
            </w:r>
            <w:r>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proofErr w:type="spellStart"/>
            <w:r>
              <w:rPr>
                <w:rFonts w:ascii="Sylfaen" w:eastAsia="Times New Roman" w:hAnsi="Sylfaen" w:cs="Sylfaen"/>
                <w:bCs/>
                <w:lang w:val="ka-GE" w:eastAsia="ru-RU"/>
              </w:rPr>
              <w:t>ლამინარის</w:t>
            </w:r>
            <w:proofErr w:type="spellEnd"/>
            <w:r>
              <w:rPr>
                <w:rFonts w:ascii="Sylfaen" w:eastAsia="Times New Roman" w:hAnsi="Sylfaen" w:cs="Sylfaen"/>
                <w:bCs/>
                <w:lang w:val="ka-GE" w:eastAsia="ru-RU"/>
              </w:rPr>
              <w:t xml:space="preserve"> ბოქსი, როტაციული </w:t>
            </w:r>
            <w:proofErr w:type="spellStart"/>
            <w:r>
              <w:rPr>
                <w:rFonts w:ascii="Sylfaen" w:eastAsia="Times New Roman" w:hAnsi="Sylfaen" w:cs="Sylfaen"/>
                <w:bCs/>
                <w:lang w:val="ka-GE" w:eastAsia="ru-RU"/>
              </w:rPr>
              <w:t>ლიოფილიზატორი</w:t>
            </w:r>
            <w:proofErr w:type="spellEnd"/>
            <w:r w:rsidR="00183943">
              <w:rPr>
                <w:rFonts w:ascii="Sylfaen" w:eastAsia="Times New Roman" w:hAnsi="Sylfaen" w:cs="Sylfaen"/>
                <w:bCs/>
                <w:lang w:val="ka-GE" w:eastAsia="ru-RU"/>
              </w:rPr>
              <w:t xml:space="preserve">, ავტომატური </w:t>
            </w:r>
            <w:proofErr w:type="spellStart"/>
            <w:r w:rsidR="00183943">
              <w:rPr>
                <w:rFonts w:ascii="Sylfaen" w:eastAsia="Times New Roman" w:hAnsi="Sylfaen" w:cs="Sylfaen"/>
                <w:bCs/>
                <w:lang w:val="ka-GE" w:eastAsia="ru-RU"/>
              </w:rPr>
              <w:t>პიპეტების</w:t>
            </w:r>
            <w:proofErr w:type="spellEnd"/>
            <w:r w:rsidR="00183943">
              <w:rPr>
                <w:rFonts w:ascii="Sylfaen" w:eastAsia="Times New Roman" w:hAnsi="Sylfaen" w:cs="Sylfaen"/>
                <w:bCs/>
                <w:lang w:val="ka-GE" w:eastAsia="ru-RU"/>
              </w:rPr>
              <w:t xml:space="preserve"> ნაკრები. </w:t>
            </w:r>
            <w:r>
              <w:rPr>
                <w:rFonts w:ascii="Sylfaen" w:eastAsia="Times New Roman" w:hAnsi="Sylfaen" w:cs="Sylfaen"/>
                <w:bCs/>
                <w:lang w:val="ka-GE" w:eastAsia="ru-RU"/>
              </w:rPr>
              <w:t xml:space="preserve">გარემოს მონიტორინგისა და ანალიზის 2 პორტატიული ლაბორატორია: 1) </w:t>
            </w:r>
            <w:proofErr w:type="spellStart"/>
            <w:r>
              <w:rPr>
                <w:rFonts w:ascii="Sylfaen" w:eastAsia="Times New Roman" w:hAnsi="Sylfaen" w:cs="Sylfaen"/>
                <w:bCs/>
                <w:lang w:val="ka-GE" w:eastAsia="ru-RU"/>
              </w:rPr>
              <w:t>ფლუორესცენტული</w:t>
            </w:r>
            <w:proofErr w:type="spellEnd"/>
            <w:r>
              <w:rPr>
                <w:rFonts w:ascii="Sylfaen" w:eastAsia="Times New Roman" w:hAnsi="Sylfaen" w:cs="Sylfaen"/>
                <w:bCs/>
                <w:lang w:val="ka-GE" w:eastAsia="ru-RU"/>
              </w:rPr>
              <w:t xml:space="preserve"> სპექტროფოტომეტრი მყარი სინჯების ანალიზისათვის და 2) ატმოსფერული ჰაერის კონტროლის </w:t>
            </w:r>
            <w:proofErr w:type="spellStart"/>
            <w:r>
              <w:rPr>
                <w:rFonts w:ascii="Sylfaen" w:eastAsia="Times New Roman" w:hAnsi="Sylfaen" w:cs="Sylfaen"/>
                <w:bCs/>
                <w:lang w:val="ka-GE" w:eastAsia="ru-RU"/>
              </w:rPr>
              <w:t>მრავალფუნქციური</w:t>
            </w:r>
            <w:proofErr w:type="spellEnd"/>
            <w:r>
              <w:rPr>
                <w:rFonts w:ascii="Sylfaen" w:eastAsia="Times New Roman" w:hAnsi="Sylfaen" w:cs="Sylfaen"/>
                <w:bCs/>
                <w:lang w:val="ka-GE" w:eastAsia="ru-RU"/>
              </w:rPr>
              <w:t xml:space="preserve"> სისტემა </w:t>
            </w:r>
          </w:p>
          <w:p w:rsidR="000967F1" w:rsidRDefault="000967F1" w:rsidP="000967F1">
            <w:pPr>
              <w:spacing w:after="0" w:line="240" w:lineRule="auto"/>
              <w:jc w:val="both"/>
              <w:rPr>
                <w:rFonts w:ascii="Sylfaen" w:hAnsi="Sylfaen" w:cs="Sylfaen"/>
                <w:bCs/>
                <w:lang w:val="ka-GE"/>
              </w:rPr>
            </w:pPr>
          </w:p>
          <w:p w:rsidR="00F4770E" w:rsidRPr="00A8613A" w:rsidRDefault="0013266F" w:rsidP="00A8613A">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sidR="00637141">
              <w:rPr>
                <w:rFonts w:ascii="Sylfaen" w:hAnsi="Sylfaen" w:cs="Sylfaen"/>
                <w:bCs/>
                <w:lang w:val="ka-GE"/>
              </w:rPr>
              <w:t xml:space="preserve"> </w:t>
            </w:r>
            <w:r w:rsidR="00F4770E"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r w:rsidR="00AA0C1B" w:rsidRPr="00A8613A">
              <w:rPr>
                <w:rFonts w:ascii="Sylfaen" w:hAnsi="Sylfaen" w:cs="Sylfaen"/>
                <w:bCs/>
                <w:lang w:val="ka-GE"/>
              </w:rPr>
              <w:t>:</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637141">
              <w:rPr>
                <w:rFonts w:ascii="Sylfaen" w:hAnsi="Sylfaen" w:cs="Sylfaen"/>
                <w:bCs/>
                <w:lang w:val="ka-GE"/>
              </w:rPr>
              <w:t xml:space="preserve"> </w:t>
            </w:r>
            <w:r w:rsidRPr="00A8613A">
              <w:rPr>
                <w:rFonts w:ascii="Sylfaen" w:hAnsi="Sylfaen" w:cs="Sylfaen"/>
                <w:bCs/>
                <w:lang w:val="ka-GE"/>
              </w:rPr>
              <w:t>ლეკვეიშვილი დავ</w:t>
            </w:r>
            <w:r w:rsidR="0012232F" w:rsidRPr="00A8613A">
              <w:rPr>
                <w:rFonts w:ascii="Sylfaen" w:hAnsi="Sylfaen" w:cs="Sylfaen"/>
                <w:bCs/>
                <w:lang w:val="ka-GE"/>
              </w:rPr>
              <w:t>ი</w:t>
            </w:r>
            <w:r w:rsidRPr="00A8613A">
              <w:rPr>
                <w:rFonts w:ascii="Sylfaen" w:hAnsi="Sylfaen" w:cs="Sylfaen"/>
                <w:bCs/>
                <w:lang w:val="ka-GE"/>
              </w:rPr>
              <w:t>თი</w:t>
            </w:r>
            <w:r w:rsidR="00637141">
              <w:rPr>
                <w:rFonts w:ascii="Sylfaen" w:hAnsi="Sylfaen" w:cs="Sylfaen"/>
                <w:bCs/>
                <w:lang w:val="ka-GE"/>
              </w:rPr>
              <w:t xml:space="preserve"> –</w:t>
            </w:r>
            <w:r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2.</w:t>
            </w:r>
            <w:r w:rsidR="00637141">
              <w:rPr>
                <w:rFonts w:ascii="Sylfaen" w:hAnsi="Sylfaen" w:cs="Sylfaen"/>
                <w:bCs/>
                <w:lang w:val="ka-GE"/>
              </w:rPr>
              <w:t xml:space="preserve"> </w:t>
            </w:r>
            <w:r w:rsidR="006336A5" w:rsidRPr="00A8613A">
              <w:rPr>
                <w:rFonts w:ascii="Sylfaen" w:hAnsi="Sylfaen" w:cs="Sylfaen"/>
                <w:bCs/>
                <w:lang w:val="ka-GE"/>
              </w:rPr>
              <w:t xml:space="preserve">ნიშნიანიძე დავითი </w:t>
            </w:r>
            <w:r w:rsidR="00637141">
              <w:rPr>
                <w:rFonts w:ascii="Sylfaen" w:hAnsi="Sylfaen" w:cs="Sylfaen"/>
                <w:bCs/>
                <w:lang w:val="ka-GE"/>
              </w:rPr>
              <w:t xml:space="preserve">– </w:t>
            </w:r>
            <w:r w:rsidR="006336A5" w:rsidRPr="00A8613A">
              <w:rPr>
                <w:rFonts w:ascii="Sylfaen" w:hAnsi="Sylfaen" w:cs="Sylfaen"/>
                <w:bCs/>
                <w:lang w:val="ka-GE"/>
              </w:rPr>
              <w:t>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3.</w:t>
            </w:r>
            <w:r w:rsidR="00637141">
              <w:rPr>
                <w:rFonts w:ascii="Sylfaen" w:hAnsi="Sylfaen" w:cs="Sylfaen"/>
                <w:bCs/>
                <w:lang w:val="ka-GE"/>
              </w:rPr>
              <w:t xml:space="preserve"> </w:t>
            </w:r>
            <w:r w:rsidR="001800AE" w:rsidRPr="00A8613A">
              <w:rPr>
                <w:rFonts w:ascii="Sylfaen" w:hAnsi="Sylfaen" w:cs="Sylfaen"/>
                <w:bCs/>
                <w:lang w:val="ka-GE"/>
              </w:rPr>
              <w:t xml:space="preserve">ძნელაძე აკაკი </w:t>
            </w:r>
            <w:r w:rsidR="00637141">
              <w:rPr>
                <w:rFonts w:ascii="Sylfaen" w:hAnsi="Sylfaen" w:cs="Sylfaen"/>
                <w:bCs/>
                <w:lang w:val="ka-GE"/>
              </w:rPr>
              <w:t xml:space="preserve">– </w:t>
            </w:r>
            <w:r w:rsidR="001800AE" w:rsidRPr="00A8613A">
              <w:rPr>
                <w:rFonts w:ascii="Sylfaen" w:hAnsi="Sylfaen" w:cs="Sylfaen"/>
                <w:bCs/>
                <w:lang w:val="ka-GE"/>
              </w:rPr>
              <w:t>ასოც</w:t>
            </w:r>
            <w:r w:rsidR="00AA0C1B" w:rsidRPr="00A8613A">
              <w:rPr>
                <w:rFonts w:ascii="Sylfaen" w:hAnsi="Sylfaen" w:cs="Sylfaen"/>
                <w:bCs/>
                <w:lang w:val="ka-GE"/>
              </w:rPr>
              <w:t>ირებული</w:t>
            </w:r>
            <w:r w:rsidR="001800AE"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4.</w:t>
            </w:r>
            <w:r w:rsidR="00637141">
              <w:rPr>
                <w:rFonts w:ascii="Sylfaen" w:hAnsi="Sylfaen" w:cs="Sylfaen"/>
                <w:bCs/>
                <w:lang w:val="ka-GE"/>
              </w:rPr>
              <w:t xml:space="preserve"> </w:t>
            </w:r>
            <w:proofErr w:type="spellStart"/>
            <w:r w:rsidRPr="00A8613A">
              <w:rPr>
                <w:rFonts w:ascii="Sylfaen" w:hAnsi="Sylfaen" w:cs="Sylfaen"/>
                <w:bCs/>
                <w:lang w:val="ka-GE"/>
              </w:rPr>
              <w:t>მიქაუტაძე</w:t>
            </w:r>
            <w:proofErr w:type="spellEnd"/>
            <w:r w:rsidRPr="00A8613A">
              <w:rPr>
                <w:rFonts w:ascii="Sylfaen" w:hAnsi="Sylfaen" w:cs="Sylfaen"/>
                <w:bCs/>
                <w:lang w:val="ka-GE"/>
              </w:rPr>
              <w:t xml:space="preserve"> დალი</w:t>
            </w:r>
            <w:r w:rsidR="005875D5" w:rsidRPr="00A8613A">
              <w:rPr>
                <w:rFonts w:ascii="Sylfaen" w:hAnsi="Sylfaen" w:cs="Sylfaen"/>
                <w:bCs/>
                <w:lang w:val="ka-GE"/>
              </w:rPr>
              <w:t xml:space="preserve"> </w:t>
            </w:r>
            <w:r w:rsidR="00637141">
              <w:rPr>
                <w:rFonts w:ascii="Sylfaen" w:hAnsi="Sylfaen" w:cs="Sylfaen"/>
                <w:bCs/>
                <w:lang w:val="ka-GE"/>
              </w:rPr>
              <w:t xml:space="preserve">– </w:t>
            </w:r>
            <w:r w:rsidR="005875D5" w:rsidRPr="00A8613A">
              <w:rPr>
                <w:rFonts w:ascii="Sylfaen" w:hAnsi="Sylfaen" w:cs="Sylfaen"/>
                <w:bCs/>
                <w:lang w:val="ka-GE"/>
              </w:rPr>
              <w:t>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6.</w:t>
            </w:r>
            <w:r w:rsidR="00637141">
              <w:rPr>
                <w:rFonts w:ascii="Sylfaen" w:hAnsi="Sylfaen" w:cs="Sylfaen"/>
                <w:bCs/>
                <w:lang w:val="ka-GE"/>
              </w:rPr>
              <w:t xml:space="preserve"> </w:t>
            </w:r>
            <w:r w:rsidRPr="00A8613A">
              <w:rPr>
                <w:rFonts w:ascii="Sylfaen" w:hAnsi="Sylfaen" w:cs="Sylfaen"/>
                <w:bCs/>
                <w:lang w:val="ka-GE"/>
              </w:rPr>
              <w:t>კახიძე ნინო</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7.</w:t>
            </w:r>
            <w:r w:rsidR="00637141">
              <w:rPr>
                <w:rFonts w:ascii="Sylfaen" w:hAnsi="Sylfaen" w:cs="Sylfaen"/>
                <w:bCs/>
                <w:lang w:val="ka-GE"/>
              </w:rPr>
              <w:t xml:space="preserve"> </w:t>
            </w:r>
            <w:r w:rsidRPr="00A8613A">
              <w:rPr>
                <w:rFonts w:ascii="Sylfaen" w:hAnsi="Sylfaen" w:cs="Sylfaen"/>
                <w:bCs/>
                <w:lang w:val="ka-GE"/>
              </w:rPr>
              <w:t>სამხარაძე მადონა</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8.</w:t>
            </w:r>
            <w:r w:rsidR="00637141">
              <w:rPr>
                <w:rFonts w:ascii="Sylfaen" w:hAnsi="Sylfaen" w:cs="Sylfaen"/>
                <w:bCs/>
                <w:lang w:val="ka-GE"/>
              </w:rPr>
              <w:t xml:space="preserve"> </w:t>
            </w:r>
            <w:r w:rsidRPr="00A8613A">
              <w:rPr>
                <w:rFonts w:ascii="Sylfaen" w:hAnsi="Sylfaen" w:cs="Sylfaen"/>
                <w:bCs/>
                <w:lang w:val="ka-GE"/>
              </w:rPr>
              <w:t>მეგრელიშვილი ნანა</w:t>
            </w:r>
            <w:r w:rsidR="005875D5" w:rsidRPr="00A8613A">
              <w:rPr>
                <w:rFonts w:ascii="Sylfaen" w:hAnsi="Sylfaen" w:cs="Sylfaen"/>
                <w:bCs/>
                <w:lang w:val="ka-GE"/>
              </w:rPr>
              <w:t xml:space="preserve"> </w:t>
            </w:r>
            <w:r w:rsidR="00637141">
              <w:rPr>
                <w:rFonts w:ascii="Sylfaen" w:hAnsi="Sylfaen" w:cs="Sylfaen"/>
                <w:bCs/>
                <w:lang w:val="ka-GE"/>
              </w:rPr>
              <w:t xml:space="preserve">– </w:t>
            </w:r>
            <w:r w:rsidR="005875D5" w:rsidRPr="00A8613A">
              <w:rPr>
                <w:rFonts w:ascii="Sylfaen" w:hAnsi="Sylfaen" w:cs="Sylfaen"/>
                <w:bCs/>
                <w:lang w:val="ka-GE"/>
              </w:rPr>
              <w:t>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ind w:firstLine="180"/>
              <w:jc w:val="both"/>
              <w:rPr>
                <w:rFonts w:ascii="Sylfaen" w:hAnsi="Sylfaen" w:cs="Sylfaen"/>
                <w:bCs/>
                <w:lang w:val="ka-GE"/>
              </w:rPr>
            </w:pPr>
            <w:r w:rsidRPr="00A8613A">
              <w:rPr>
                <w:rFonts w:ascii="Sylfaen" w:hAnsi="Sylfaen" w:cs="Sylfaen"/>
                <w:bCs/>
                <w:lang w:val="ka-GE"/>
              </w:rPr>
              <w:t>9.</w:t>
            </w:r>
            <w:r w:rsidR="00637141">
              <w:rPr>
                <w:rFonts w:ascii="Sylfaen" w:hAnsi="Sylfaen" w:cs="Sylfaen"/>
                <w:bCs/>
                <w:lang w:val="ka-GE"/>
              </w:rPr>
              <w:t xml:space="preserve"> </w:t>
            </w:r>
            <w:r w:rsidRPr="00A8613A">
              <w:rPr>
                <w:rFonts w:ascii="Sylfaen" w:hAnsi="Sylfaen" w:cs="Sylfaen"/>
                <w:bCs/>
                <w:lang w:val="ka-GE"/>
              </w:rPr>
              <w:t>ჯიქია მაგდა</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F4770E" w:rsidRPr="00A8613A" w:rsidRDefault="00F4770E" w:rsidP="00A8613A">
            <w:pPr>
              <w:spacing w:after="0" w:line="240" w:lineRule="auto"/>
              <w:jc w:val="both"/>
              <w:rPr>
                <w:rFonts w:ascii="Sylfaen" w:hAnsi="Sylfaen" w:cs="Sylfaen"/>
                <w:bCs/>
                <w:lang w:val="ka-GE"/>
              </w:rPr>
            </w:pPr>
            <w:r w:rsidRPr="00A8613A">
              <w:rPr>
                <w:rFonts w:ascii="Sylfaen" w:hAnsi="Sylfaen" w:cs="Sylfaen"/>
                <w:bCs/>
                <w:lang w:val="ka-GE"/>
              </w:rPr>
              <w:t xml:space="preserve">ბიოლოგიის </w:t>
            </w:r>
            <w:r w:rsidR="00AA3405" w:rsidRPr="00A8613A">
              <w:rPr>
                <w:rFonts w:ascii="Sylfaen" w:hAnsi="Sylfaen" w:cs="Sylfaen"/>
                <w:bCs/>
                <w:lang w:val="ka-GE"/>
              </w:rPr>
              <w:t>დეპარტამ</w:t>
            </w:r>
            <w:r w:rsidRPr="00A8613A">
              <w:rPr>
                <w:rFonts w:ascii="Sylfaen" w:hAnsi="Sylfaen" w:cs="Sylfaen"/>
                <w:bCs/>
                <w:lang w:val="ka-GE"/>
              </w:rPr>
              <w:t>ენტის</w:t>
            </w:r>
            <w:r w:rsidR="00AA3405" w:rsidRPr="00A8613A">
              <w:rPr>
                <w:rFonts w:ascii="Sylfaen" w:hAnsi="Sylfaen" w:cs="Sylfaen"/>
                <w:bCs/>
                <w:lang w:val="ka-GE"/>
              </w:rPr>
              <w:t xml:space="preserve"> აკადემიური პერსონალი :</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AA3405"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 xml:space="preserve">საკანდელიძე </w:t>
            </w:r>
            <w:proofErr w:type="spellStart"/>
            <w:r w:rsidR="00AA3405" w:rsidRPr="00A8613A">
              <w:rPr>
                <w:rFonts w:ascii="Sylfaen" w:hAnsi="Sylfaen" w:cs="Sylfaen"/>
                <w:bCs/>
                <w:lang w:val="ka-GE"/>
              </w:rPr>
              <w:t>რენიკო</w:t>
            </w:r>
            <w:proofErr w:type="spellEnd"/>
            <w:r w:rsidR="00AA3405" w:rsidRPr="00A8613A">
              <w:rPr>
                <w:rFonts w:ascii="Sylfaen" w:hAnsi="Sylfaen" w:cs="Sylfaen"/>
                <w:bCs/>
                <w:lang w:val="ka-GE"/>
              </w:rPr>
              <w:t xml:space="preserve"> </w:t>
            </w:r>
            <w:r w:rsidR="00637141">
              <w:rPr>
                <w:rFonts w:ascii="Sylfaen" w:hAnsi="Sylfaen" w:cs="Sylfaen"/>
                <w:bCs/>
                <w:lang w:val="ka-GE"/>
              </w:rPr>
              <w:t>–</w:t>
            </w:r>
            <w:r w:rsidR="00AA340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2</w:t>
            </w:r>
            <w:r w:rsidR="00D205C9" w:rsidRPr="00A8613A">
              <w:rPr>
                <w:rFonts w:ascii="Sylfaen" w:hAnsi="Sylfaen" w:cs="Sylfaen"/>
                <w:bCs/>
                <w:lang w:val="ka-GE"/>
              </w:rPr>
              <w:t>.</w:t>
            </w:r>
            <w:r w:rsidR="00637141">
              <w:rPr>
                <w:rFonts w:ascii="Sylfaen" w:hAnsi="Sylfaen" w:cs="Sylfaen"/>
                <w:bCs/>
                <w:lang w:val="ka-GE"/>
              </w:rPr>
              <w:t xml:space="preserve"> </w:t>
            </w:r>
            <w:proofErr w:type="spellStart"/>
            <w:r w:rsidR="00AA3405" w:rsidRPr="00A8613A">
              <w:rPr>
                <w:rFonts w:ascii="Sylfaen" w:hAnsi="Sylfaen" w:cs="Sylfaen"/>
                <w:bCs/>
                <w:lang w:val="ka-GE"/>
              </w:rPr>
              <w:t>ჯინჯოლია</w:t>
            </w:r>
            <w:proofErr w:type="spellEnd"/>
            <w:r w:rsidR="00AA3405" w:rsidRPr="00A8613A">
              <w:rPr>
                <w:rFonts w:ascii="Sylfaen" w:hAnsi="Sylfaen" w:cs="Sylfaen"/>
                <w:bCs/>
                <w:lang w:val="ka-GE"/>
              </w:rPr>
              <w:t xml:space="preserve"> შოთა </w:t>
            </w:r>
            <w:r w:rsidR="00637141">
              <w:rPr>
                <w:rFonts w:ascii="Sylfaen" w:hAnsi="Sylfaen" w:cs="Sylfaen"/>
                <w:bCs/>
                <w:lang w:val="ka-GE"/>
              </w:rPr>
              <w:t xml:space="preserve">– </w:t>
            </w:r>
            <w:r w:rsidR="00AA3405" w:rsidRPr="00A8613A">
              <w:rPr>
                <w:rFonts w:ascii="Sylfaen" w:hAnsi="Sylfaen" w:cs="Sylfaen"/>
                <w:bCs/>
                <w:lang w:val="ka-GE"/>
              </w:rPr>
              <w:t>ასოც</w:t>
            </w:r>
            <w:r w:rsidR="00AA0C1B" w:rsidRPr="00A8613A">
              <w:rPr>
                <w:rFonts w:ascii="Sylfaen" w:hAnsi="Sylfaen" w:cs="Sylfaen"/>
                <w:bCs/>
                <w:lang w:val="ka-GE"/>
              </w:rPr>
              <w:t>ირებული</w:t>
            </w:r>
            <w:r w:rsidR="00AA340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3</w:t>
            </w:r>
            <w:r w:rsidR="00D205C9"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ძოწენიძე ნინო</w:t>
            </w:r>
            <w:r w:rsidR="00637141">
              <w:rPr>
                <w:rFonts w:ascii="Sylfaen" w:hAnsi="Sylfaen" w:cs="Sylfaen"/>
                <w:bCs/>
                <w:lang w:val="ka-GE"/>
              </w:rPr>
              <w:t xml:space="preserve"> –</w:t>
            </w:r>
            <w:r w:rsidR="005875D5" w:rsidRPr="00A8613A">
              <w:rPr>
                <w:rFonts w:ascii="Sylfaen" w:hAnsi="Sylfaen" w:cs="Sylfaen"/>
                <w:bCs/>
                <w:lang w:val="ka-GE"/>
              </w:rPr>
              <w:t xml:space="preserve"> ასოც</w:t>
            </w:r>
            <w:r w:rsidR="00AA0C1B" w:rsidRPr="00A8613A">
              <w:rPr>
                <w:rFonts w:ascii="Sylfaen" w:hAnsi="Sylfaen" w:cs="Sylfaen"/>
                <w:bCs/>
                <w:lang w:val="ka-GE"/>
              </w:rPr>
              <w:t>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4</w:t>
            </w:r>
            <w:r w:rsidR="00AA3405" w:rsidRPr="00A8613A">
              <w:rPr>
                <w:rFonts w:ascii="Sylfaen" w:hAnsi="Sylfaen" w:cs="Sylfaen"/>
                <w:bCs/>
                <w:lang w:val="ka-GE"/>
              </w:rPr>
              <w:t xml:space="preserve">. </w:t>
            </w:r>
            <w:proofErr w:type="spellStart"/>
            <w:r w:rsidR="00AA3405" w:rsidRPr="00A8613A">
              <w:rPr>
                <w:rFonts w:ascii="Sylfaen" w:hAnsi="Sylfaen" w:cs="Sylfaen"/>
                <w:bCs/>
                <w:lang w:val="ka-GE"/>
              </w:rPr>
              <w:t>ლომსიანიძე</w:t>
            </w:r>
            <w:proofErr w:type="spellEnd"/>
            <w:r w:rsidR="00AA3405" w:rsidRPr="00A8613A">
              <w:rPr>
                <w:rFonts w:ascii="Sylfaen" w:hAnsi="Sylfaen" w:cs="Sylfaen"/>
                <w:bCs/>
                <w:lang w:val="ka-GE"/>
              </w:rPr>
              <w:t xml:space="preserve"> თეიმურაზი</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5</w:t>
            </w:r>
            <w:r w:rsidR="00AA3405" w:rsidRPr="00A8613A">
              <w:rPr>
                <w:rFonts w:ascii="Sylfaen" w:hAnsi="Sylfaen" w:cs="Sylfaen"/>
                <w:bCs/>
                <w:lang w:val="ka-GE"/>
              </w:rPr>
              <w:t>.</w:t>
            </w:r>
            <w:r w:rsidR="00637141">
              <w:rPr>
                <w:rFonts w:ascii="Sylfaen" w:hAnsi="Sylfaen" w:cs="Sylfaen"/>
                <w:bCs/>
                <w:lang w:val="ka-GE"/>
              </w:rPr>
              <w:t xml:space="preserve"> </w:t>
            </w:r>
            <w:r w:rsidR="00AA3405" w:rsidRPr="00A8613A">
              <w:rPr>
                <w:rFonts w:ascii="Sylfaen" w:hAnsi="Sylfaen" w:cs="Sylfaen"/>
                <w:bCs/>
                <w:lang w:val="ka-GE"/>
              </w:rPr>
              <w:t>მანდარია ნატო</w:t>
            </w:r>
            <w:r w:rsidR="00AA0C1B" w:rsidRPr="00A8613A">
              <w:rPr>
                <w:rFonts w:ascii="Sylfaen" w:hAnsi="Sylfaen" w:cs="Sylfaen"/>
                <w:bCs/>
                <w:lang w:val="ka-GE"/>
              </w:rPr>
              <w:t xml:space="preserve"> </w:t>
            </w:r>
            <w:r w:rsidR="00637141">
              <w:rPr>
                <w:rFonts w:ascii="Sylfaen" w:hAnsi="Sylfaen" w:cs="Sylfaen"/>
                <w:bCs/>
                <w:lang w:val="ka-GE"/>
              </w:rPr>
              <w:t xml:space="preserve">–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A3405"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6</w:t>
            </w:r>
            <w:r w:rsidR="00AA3405" w:rsidRPr="00A8613A">
              <w:rPr>
                <w:rFonts w:ascii="Sylfaen" w:hAnsi="Sylfaen" w:cs="Sylfaen"/>
                <w:bCs/>
                <w:lang w:val="ka-GE"/>
              </w:rPr>
              <w:t>.</w:t>
            </w:r>
            <w:r w:rsidR="00637141">
              <w:rPr>
                <w:rFonts w:ascii="Sylfaen" w:hAnsi="Sylfaen" w:cs="Sylfaen"/>
                <w:bCs/>
                <w:lang w:val="ka-GE"/>
              </w:rPr>
              <w:t xml:space="preserve"> </w:t>
            </w:r>
            <w:proofErr w:type="spellStart"/>
            <w:r w:rsidR="00AA3405" w:rsidRPr="00A8613A">
              <w:rPr>
                <w:rFonts w:ascii="Sylfaen" w:hAnsi="Sylfaen" w:cs="Sylfaen"/>
                <w:bCs/>
                <w:lang w:val="ka-GE"/>
              </w:rPr>
              <w:t>გაბელაშვილი</w:t>
            </w:r>
            <w:proofErr w:type="spellEnd"/>
            <w:r w:rsidR="00EC1778" w:rsidRPr="00A8613A">
              <w:rPr>
                <w:rFonts w:ascii="Sylfaen" w:hAnsi="Sylfaen" w:cs="Sylfaen"/>
                <w:bCs/>
                <w:lang w:val="ka-GE"/>
              </w:rPr>
              <w:t xml:space="preserve"> მანონი</w:t>
            </w:r>
            <w:r w:rsidR="00AA0C1B" w:rsidRPr="00A8613A">
              <w:rPr>
                <w:rFonts w:ascii="Sylfaen" w:hAnsi="Sylfaen" w:cs="Sylfaen"/>
                <w:bCs/>
                <w:lang w:val="ka-GE"/>
              </w:rPr>
              <w:t xml:space="preserve"> </w:t>
            </w:r>
            <w:r w:rsidR="00637141">
              <w:rPr>
                <w:rFonts w:ascii="Sylfaen" w:hAnsi="Sylfaen" w:cs="Sylfaen"/>
                <w:bCs/>
                <w:lang w:val="ka-GE"/>
              </w:rPr>
              <w:t xml:space="preserve">–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7</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გაბრიჭიძე მაია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 xml:space="preserve">. </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8</w:t>
            </w:r>
            <w:r w:rsidR="00EC1778" w:rsidRPr="00A8613A">
              <w:rPr>
                <w:rFonts w:ascii="Sylfaen" w:hAnsi="Sylfaen" w:cs="Sylfaen"/>
                <w:bCs/>
                <w:lang w:val="ka-GE"/>
              </w:rPr>
              <w:t>.</w:t>
            </w:r>
            <w:r w:rsidR="00637141">
              <w:rPr>
                <w:rFonts w:ascii="Sylfaen" w:hAnsi="Sylfaen" w:cs="Sylfaen"/>
                <w:bCs/>
                <w:lang w:val="ka-GE"/>
              </w:rPr>
              <w:t xml:space="preserve"> </w:t>
            </w:r>
            <w:proofErr w:type="spellStart"/>
            <w:r w:rsidR="00EC1778" w:rsidRPr="00A8613A">
              <w:rPr>
                <w:rFonts w:ascii="Sylfaen" w:hAnsi="Sylfaen" w:cs="Sylfaen"/>
                <w:bCs/>
                <w:lang w:val="ka-GE"/>
              </w:rPr>
              <w:t>მანგალაძე</w:t>
            </w:r>
            <w:proofErr w:type="spellEnd"/>
            <w:r w:rsidR="00EC1778" w:rsidRPr="00A8613A">
              <w:rPr>
                <w:rFonts w:ascii="Sylfaen" w:hAnsi="Sylfaen" w:cs="Sylfaen"/>
                <w:bCs/>
                <w:lang w:val="ka-GE"/>
              </w:rPr>
              <w:t xml:space="preserve"> ნინო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9</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მარგველაშვილი ნინო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w:t>
            </w:r>
          </w:p>
          <w:p w:rsidR="00EC1778" w:rsidRPr="00A8613A" w:rsidRDefault="00EC1778" w:rsidP="00A8613A">
            <w:pPr>
              <w:spacing w:after="0" w:line="240" w:lineRule="auto"/>
              <w:ind w:firstLine="180"/>
              <w:jc w:val="both"/>
              <w:rPr>
                <w:rFonts w:ascii="Sylfaen" w:hAnsi="Sylfaen" w:cs="Sylfaen"/>
                <w:bCs/>
                <w:lang w:val="ka-GE"/>
              </w:rPr>
            </w:pPr>
            <w:r w:rsidRPr="00A8613A">
              <w:rPr>
                <w:rFonts w:ascii="Sylfaen" w:hAnsi="Sylfaen" w:cs="Sylfaen"/>
                <w:bCs/>
                <w:lang w:val="ka-GE"/>
              </w:rPr>
              <w:t>1</w:t>
            </w:r>
            <w:r w:rsidR="009E0F95" w:rsidRPr="00A8613A">
              <w:rPr>
                <w:rFonts w:ascii="Sylfaen" w:hAnsi="Sylfaen" w:cs="Sylfaen"/>
                <w:bCs/>
                <w:lang w:val="ka-GE"/>
              </w:rPr>
              <w:t>0</w:t>
            </w:r>
            <w:r w:rsidRPr="00A8613A">
              <w:rPr>
                <w:rFonts w:ascii="Sylfaen" w:hAnsi="Sylfaen" w:cs="Sylfaen"/>
                <w:bCs/>
                <w:lang w:val="ka-GE"/>
              </w:rPr>
              <w:t>. გაბუნია მაია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11</w:t>
            </w:r>
            <w:r w:rsidR="00EC1778" w:rsidRPr="00A8613A">
              <w:rPr>
                <w:rFonts w:ascii="Sylfaen" w:hAnsi="Sylfaen" w:cs="Sylfaen"/>
                <w:bCs/>
                <w:lang w:val="ka-GE"/>
              </w:rPr>
              <w:t>. ჯულაყიძე ნანა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lastRenderedPageBreak/>
              <w:t>12</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ჯულაყიძე ერეკლე</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13</w:t>
            </w:r>
            <w:r w:rsidR="00EC1778" w:rsidRPr="00A8613A">
              <w:rPr>
                <w:rFonts w:ascii="Sylfaen" w:hAnsi="Sylfaen" w:cs="Sylfaen"/>
                <w:bCs/>
                <w:lang w:val="ka-GE"/>
              </w:rPr>
              <w:t>. კუ</w:t>
            </w:r>
            <w:r w:rsidR="001800AE" w:rsidRPr="00A8613A">
              <w:rPr>
                <w:rFonts w:ascii="Sylfaen" w:hAnsi="Sylfaen" w:cs="Sylfaen"/>
                <w:bCs/>
                <w:lang w:val="ka-GE"/>
              </w:rPr>
              <w:t>პ</w:t>
            </w:r>
            <w:r w:rsidR="00EC1778" w:rsidRPr="00A8613A">
              <w:rPr>
                <w:rFonts w:ascii="Sylfaen" w:hAnsi="Sylfaen" w:cs="Sylfaen"/>
                <w:bCs/>
                <w:lang w:val="ka-GE"/>
              </w:rPr>
              <w:t>რაშვილი ხათუნა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14</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ჩიქვინიძე ქეთევანი</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15</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ღაჭავა ნათია</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16</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ჩხარტიშვილი ნატო</w:t>
            </w:r>
            <w:r w:rsidR="00637141">
              <w:rPr>
                <w:rFonts w:ascii="Sylfaen" w:hAnsi="Sylfaen" w:cs="Sylfaen"/>
                <w:bCs/>
                <w:lang w:val="ka-GE"/>
              </w:rPr>
              <w:t xml:space="preserve"> – </w:t>
            </w:r>
            <w:r w:rsidR="00AA0C1B"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r w:rsidR="00D205C9" w:rsidRPr="00A8613A">
              <w:rPr>
                <w:rFonts w:ascii="Sylfaen" w:hAnsi="Sylfaen" w:cs="Sylfaen"/>
                <w:bCs/>
                <w:lang w:val="ka-GE"/>
              </w:rPr>
              <w:t>.</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17</w:t>
            </w:r>
            <w:r w:rsidR="00EC1778" w:rsidRPr="00A8613A">
              <w:rPr>
                <w:rFonts w:ascii="Sylfaen" w:hAnsi="Sylfaen" w:cs="Sylfaen"/>
                <w:bCs/>
                <w:lang w:val="ka-GE"/>
              </w:rPr>
              <w:t>.</w:t>
            </w:r>
            <w:r w:rsidR="00637141">
              <w:rPr>
                <w:rFonts w:ascii="Sylfaen" w:hAnsi="Sylfaen" w:cs="Sylfaen"/>
                <w:bCs/>
                <w:lang w:val="ka-GE"/>
              </w:rPr>
              <w:t xml:space="preserve"> </w:t>
            </w:r>
            <w:r w:rsidR="00EC1778" w:rsidRPr="00A8613A">
              <w:rPr>
                <w:rFonts w:ascii="Sylfaen" w:hAnsi="Sylfaen" w:cs="Sylfaen"/>
                <w:bCs/>
                <w:lang w:val="ka-GE"/>
              </w:rPr>
              <w:t>ჟორჟოლიანი ცირა</w:t>
            </w:r>
            <w:r w:rsidR="00637141">
              <w:rPr>
                <w:rFonts w:ascii="Sylfaen" w:hAnsi="Sylfaen" w:cs="Sylfaen"/>
                <w:bCs/>
                <w:lang w:val="ka-GE"/>
              </w:rPr>
              <w:t xml:space="preserve"> –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A726DC" w:rsidRPr="00A8613A" w:rsidRDefault="009E0F95" w:rsidP="00A8613A">
            <w:pPr>
              <w:spacing w:after="0" w:line="240" w:lineRule="auto"/>
              <w:ind w:firstLine="180"/>
              <w:jc w:val="both"/>
              <w:rPr>
                <w:rFonts w:ascii="Sylfaen" w:hAnsi="Sylfaen" w:cs="Sylfaen"/>
                <w:bCs/>
                <w:color w:val="943634" w:themeColor="accent2" w:themeShade="BF"/>
                <w:lang w:val="ka-GE"/>
              </w:rPr>
            </w:pPr>
            <w:r w:rsidRPr="00A8613A">
              <w:rPr>
                <w:rFonts w:ascii="Sylfaen" w:hAnsi="Sylfaen" w:cs="Sylfaen"/>
                <w:bCs/>
                <w:lang w:val="ka-GE"/>
              </w:rPr>
              <w:t>18</w:t>
            </w:r>
            <w:r w:rsidR="00152D69" w:rsidRPr="00A8613A">
              <w:rPr>
                <w:rFonts w:ascii="Sylfaen" w:hAnsi="Sylfaen" w:cs="Sylfaen"/>
                <w:bCs/>
                <w:lang w:val="ka-GE"/>
              </w:rPr>
              <w:t xml:space="preserve">. </w:t>
            </w:r>
            <w:proofErr w:type="spellStart"/>
            <w:r w:rsidR="00EC1778" w:rsidRPr="00A8613A">
              <w:rPr>
                <w:rFonts w:ascii="Sylfaen" w:hAnsi="Sylfaen" w:cs="Sylfaen"/>
                <w:bCs/>
                <w:lang w:val="ka-GE"/>
              </w:rPr>
              <w:t>გორდაძე</w:t>
            </w:r>
            <w:proofErr w:type="spellEnd"/>
            <w:r w:rsidR="00EC1778" w:rsidRPr="00A8613A">
              <w:rPr>
                <w:rFonts w:ascii="Sylfaen" w:hAnsi="Sylfaen" w:cs="Sylfaen"/>
                <w:bCs/>
                <w:lang w:val="ka-GE"/>
              </w:rPr>
              <w:t xml:space="preserve"> ემზარი</w:t>
            </w:r>
            <w:r w:rsidR="00637141">
              <w:rPr>
                <w:rFonts w:ascii="Sylfaen" w:hAnsi="Sylfaen" w:cs="Sylfaen"/>
                <w:bCs/>
                <w:lang w:val="ka-GE"/>
              </w:rPr>
              <w:t xml:space="preserve"> –</w:t>
            </w:r>
            <w:r w:rsidR="00152D69" w:rsidRPr="00A8613A">
              <w:rPr>
                <w:rFonts w:ascii="Sylfaen" w:hAnsi="Sylfaen" w:cs="Sylfaen"/>
                <w:bCs/>
                <w:lang w:val="ka-GE"/>
              </w:rPr>
              <w:t xml:space="preserve"> ასოცირებული</w:t>
            </w:r>
            <w:r w:rsidR="005875D5" w:rsidRPr="00A8613A">
              <w:rPr>
                <w:rFonts w:ascii="Sylfaen" w:hAnsi="Sylfaen" w:cs="Sylfaen"/>
                <w:bCs/>
                <w:lang w:val="ka-GE"/>
              </w:rPr>
              <w:t xml:space="preserve"> პროფესორი.</w:t>
            </w:r>
          </w:p>
          <w:p w:rsidR="00EC1778" w:rsidRPr="00A8613A" w:rsidRDefault="009E0F95" w:rsidP="00A8613A">
            <w:pPr>
              <w:spacing w:after="0" w:line="240" w:lineRule="auto"/>
              <w:ind w:firstLine="180"/>
              <w:jc w:val="both"/>
              <w:rPr>
                <w:rFonts w:ascii="Sylfaen" w:hAnsi="Sylfaen" w:cs="Sylfaen"/>
                <w:bCs/>
                <w:lang w:val="ka-GE"/>
              </w:rPr>
            </w:pPr>
            <w:r w:rsidRPr="00A8613A">
              <w:rPr>
                <w:rFonts w:ascii="Sylfaen" w:hAnsi="Sylfaen" w:cs="Sylfaen"/>
                <w:bCs/>
                <w:lang w:val="ka-GE"/>
              </w:rPr>
              <w:t>19</w:t>
            </w:r>
            <w:r w:rsidR="00152D69" w:rsidRPr="00A8613A">
              <w:rPr>
                <w:rFonts w:ascii="Sylfaen" w:hAnsi="Sylfaen" w:cs="Sylfaen"/>
                <w:bCs/>
                <w:lang w:val="ka-GE"/>
              </w:rPr>
              <w:t xml:space="preserve">. </w:t>
            </w:r>
            <w:r w:rsidR="00EC1778" w:rsidRPr="00A8613A">
              <w:rPr>
                <w:rFonts w:ascii="Sylfaen" w:hAnsi="Sylfaen" w:cs="Sylfaen"/>
                <w:bCs/>
                <w:lang w:val="ka-GE"/>
              </w:rPr>
              <w:t>ხეცურიანი მაკა</w:t>
            </w:r>
            <w:r w:rsidR="00637141">
              <w:rPr>
                <w:rFonts w:ascii="Sylfaen" w:hAnsi="Sylfaen" w:cs="Sylfaen"/>
                <w:bCs/>
                <w:lang w:val="ka-GE"/>
              </w:rPr>
              <w:t xml:space="preserve">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p w:rsidR="001700CD" w:rsidRPr="00A8613A" w:rsidRDefault="009E0F95" w:rsidP="00A8613A">
            <w:pPr>
              <w:spacing w:after="0" w:line="240" w:lineRule="auto"/>
              <w:ind w:firstLine="180"/>
              <w:jc w:val="both"/>
              <w:rPr>
                <w:rFonts w:ascii="Sylfaen" w:hAnsi="Sylfaen" w:cs="Sylfaen"/>
                <w:bCs/>
              </w:rPr>
            </w:pPr>
            <w:r w:rsidRPr="00A8613A">
              <w:rPr>
                <w:rFonts w:ascii="Sylfaen" w:hAnsi="Sylfaen" w:cs="Sylfaen"/>
                <w:bCs/>
                <w:lang w:val="ka-GE"/>
              </w:rPr>
              <w:t>20</w:t>
            </w:r>
            <w:r w:rsidR="00152D69" w:rsidRPr="00A8613A">
              <w:rPr>
                <w:rFonts w:ascii="Sylfaen" w:hAnsi="Sylfaen" w:cs="Sylfaen"/>
                <w:bCs/>
                <w:lang w:val="ka-GE"/>
              </w:rPr>
              <w:t xml:space="preserve">. </w:t>
            </w:r>
            <w:r w:rsidR="00EC1778" w:rsidRPr="00A8613A">
              <w:rPr>
                <w:rFonts w:ascii="Sylfaen" w:hAnsi="Sylfaen" w:cs="Sylfaen"/>
                <w:bCs/>
                <w:lang w:val="ka-GE"/>
              </w:rPr>
              <w:t>გურული-</w:t>
            </w:r>
            <w:r w:rsidR="005875D5" w:rsidRPr="00A8613A">
              <w:rPr>
                <w:rFonts w:ascii="Sylfaen" w:hAnsi="Sylfaen" w:cs="Sylfaen"/>
                <w:bCs/>
                <w:lang w:val="ka-GE"/>
              </w:rPr>
              <w:t>ბაქრაძე მზია</w:t>
            </w:r>
            <w:r w:rsidR="00637141">
              <w:rPr>
                <w:rFonts w:ascii="Sylfaen" w:hAnsi="Sylfaen" w:cs="Sylfaen"/>
                <w:bCs/>
                <w:lang w:val="ka-GE"/>
              </w:rPr>
              <w:t xml:space="preserve"> – </w:t>
            </w:r>
            <w:r w:rsidR="00152D69" w:rsidRPr="00A8613A">
              <w:rPr>
                <w:rFonts w:ascii="Sylfaen" w:hAnsi="Sylfaen" w:cs="Sylfaen"/>
                <w:bCs/>
                <w:lang w:val="ka-GE"/>
              </w:rPr>
              <w:t>ასოცირებული</w:t>
            </w:r>
            <w:r w:rsidR="005875D5" w:rsidRPr="00A8613A">
              <w:rPr>
                <w:rFonts w:ascii="Sylfaen" w:hAnsi="Sylfaen" w:cs="Sylfaen"/>
                <w:bCs/>
                <w:lang w:val="ka-GE"/>
              </w:rPr>
              <w:t xml:space="preserve"> პროფესორი.</w:t>
            </w:r>
          </w:p>
        </w:tc>
      </w:tr>
    </w:tbl>
    <w:p w:rsidR="004836B5" w:rsidRPr="00481E7F" w:rsidRDefault="004836B5" w:rsidP="00005F11">
      <w:pPr>
        <w:spacing w:after="0" w:line="240" w:lineRule="auto"/>
        <w:rPr>
          <w:rFonts w:ascii="Sylfaen" w:hAnsi="Sylfaen"/>
          <w:b/>
        </w:rPr>
      </w:pPr>
      <w:bookmarkStart w:id="1" w:name="_GoBack"/>
      <w:bookmarkEnd w:id="1"/>
    </w:p>
    <w:p w:rsidR="000D2231" w:rsidRPr="00481E7F" w:rsidRDefault="000D2231" w:rsidP="00005F11">
      <w:pPr>
        <w:spacing w:after="0" w:line="240" w:lineRule="auto"/>
        <w:rPr>
          <w:rFonts w:ascii="Sylfaen" w:hAnsi="Sylfaen"/>
          <w:b/>
          <w:lang w:val="ka-GE"/>
        </w:rPr>
        <w:sectPr w:rsidR="000D2231" w:rsidRPr="00481E7F" w:rsidSect="00213F0B">
          <w:pgSz w:w="12240" w:h="15840"/>
          <w:pgMar w:top="1138" w:right="850" w:bottom="1138" w:left="1138" w:header="720" w:footer="720" w:gutter="0"/>
          <w:cols w:space="720"/>
          <w:docGrid w:linePitch="299"/>
        </w:sectPr>
      </w:pPr>
    </w:p>
    <w:p w:rsidR="000D2231" w:rsidRPr="00481E7F" w:rsidRDefault="000D2231" w:rsidP="00005F11">
      <w:pPr>
        <w:spacing w:after="0" w:line="240" w:lineRule="auto"/>
        <w:jc w:val="right"/>
        <w:rPr>
          <w:rFonts w:ascii="Sylfaen" w:hAnsi="Sylfaen"/>
          <w:b/>
        </w:rPr>
      </w:pPr>
      <w:r w:rsidRPr="00481E7F">
        <w:rPr>
          <w:rFonts w:ascii="Sylfaen" w:hAnsi="Sylfaen"/>
          <w:b/>
          <w:lang w:val="ka-GE"/>
        </w:rPr>
        <w:lastRenderedPageBreak/>
        <w:t xml:space="preserve">დანართი </w:t>
      </w:r>
      <w:r w:rsidRPr="00481E7F">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1"/>
        <w:gridCol w:w="49"/>
        <w:gridCol w:w="360"/>
        <w:gridCol w:w="2556"/>
        <w:gridCol w:w="921"/>
        <w:gridCol w:w="921"/>
        <w:gridCol w:w="922"/>
        <w:gridCol w:w="921"/>
        <w:gridCol w:w="921"/>
        <w:gridCol w:w="922"/>
      </w:tblGrid>
      <w:tr w:rsidR="000D2231" w:rsidRPr="002C41C2" w:rsidTr="004E28CC">
        <w:trPr>
          <w:trHeight w:val="274"/>
        </w:trPr>
        <w:tc>
          <w:tcPr>
            <w:tcW w:w="738" w:type="dxa"/>
            <w:vMerge w:val="restart"/>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ind w:right="102"/>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w:t>
            </w:r>
          </w:p>
        </w:tc>
        <w:tc>
          <w:tcPr>
            <w:tcW w:w="4536" w:type="dxa"/>
            <w:gridSpan w:val="4"/>
            <w:vMerge w:val="restart"/>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კომპეტენციები</w:t>
            </w:r>
          </w:p>
        </w:tc>
      </w:tr>
      <w:tr w:rsidR="000D2231" w:rsidRPr="002C41C2" w:rsidTr="004E28CC">
        <w:trPr>
          <w:cantSplit/>
          <w:trHeight w:val="1838"/>
        </w:trPr>
        <w:tc>
          <w:tcPr>
            <w:tcW w:w="738" w:type="dxa"/>
            <w:vMerge/>
            <w:tcBorders>
              <w:left w:val="double" w:sz="4" w:space="0" w:color="auto"/>
              <w:bottom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lang w:val="ka-GE" w:eastAsia="ru-RU"/>
              </w:rPr>
            </w:pPr>
          </w:p>
        </w:tc>
        <w:tc>
          <w:tcPr>
            <w:tcW w:w="4536" w:type="dxa"/>
            <w:gridSpan w:val="4"/>
            <w:vMerge/>
            <w:tcBorders>
              <w:left w:val="double" w:sz="4" w:space="0" w:color="auto"/>
              <w:bottom w:val="double" w:sz="4" w:space="0" w:color="auto"/>
              <w:right w:val="double" w:sz="4" w:space="0" w:color="auto"/>
            </w:tcBorders>
            <w:vAlign w:val="center"/>
          </w:tcPr>
          <w:p w:rsidR="000D2231" w:rsidRPr="002C41C2" w:rsidRDefault="000D2231" w:rsidP="00005F11">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rsidR="000D2231" w:rsidRPr="002C41C2" w:rsidRDefault="000D2231" w:rsidP="00005F11">
            <w:pPr>
              <w:spacing w:after="0" w:line="240" w:lineRule="auto"/>
              <w:ind w:right="113"/>
              <w:jc w:val="center"/>
              <w:rPr>
                <w:rFonts w:ascii="Sylfaen" w:eastAsia="Times New Roman" w:hAnsi="Sylfaen" w:cs="Times New Roman"/>
                <w:b/>
                <w:lang w:val="ka-GE" w:eastAsia="ru-RU"/>
              </w:rPr>
            </w:pPr>
            <w:r w:rsidRPr="002C41C2">
              <w:rPr>
                <w:rFonts w:ascii="Sylfaen" w:eastAsia="Times New Roman" w:hAnsi="Sylfaen" w:cs="Times New Roman"/>
                <w:b/>
                <w:lang w:val="ka-GE" w:eastAsia="ru-RU"/>
              </w:rPr>
              <w:t>ღირებულებები</w:t>
            </w:r>
          </w:p>
        </w:tc>
      </w:tr>
      <w:tr w:rsidR="00E10EB9" w:rsidRPr="002C41C2" w:rsidTr="00297C01">
        <w:trPr>
          <w:trHeight w:val="308"/>
        </w:trPr>
        <w:tc>
          <w:tcPr>
            <w:tcW w:w="738" w:type="dxa"/>
            <w:vMerge w:val="restart"/>
            <w:tcBorders>
              <w:top w:val="double" w:sz="4" w:space="0" w:color="auto"/>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1</w:t>
            </w:r>
          </w:p>
        </w:tc>
        <w:tc>
          <w:tcPr>
            <w:tcW w:w="1980" w:type="dxa"/>
            <w:gridSpan w:val="3"/>
            <w:vMerge w:val="restart"/>
            <w:tcBorders>
              <w:top w:val="double" w:sz="4" w:space="0" w:color="auto"/>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უცხო ენა I</w:t>
            </w:r>
          </w:p>
        </w:tc>
        <w:tc>
          <w:tcPr>
            <w:tcW w:w="2556" w:type="dxa"/>
            <w:tcBorders>
              <w:top w:val="double" w:sz="4" w:space="0" w:color="auto"/>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გერმანული</w:t>
            </w:r>
          </w:p>
        </w:tc>
        <w:tc>
          <w:tcPr>
            <w:tcW w:w="921" w:type="dxa"/>
            <w:tcBorders>
              <w:top w:val="doub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doub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doub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rPr>
                <w:lang w:val="ka-GE"/>
              </w:rPr>
            </w:pPr>
            <w:r w:rsidRPr="002C41C2">
              <w:rPr>
                <w:rFonts w:ascii="Sylfaen" w:eastAsia="Times New Roman" w:hAnsi="Sylfaen" w:cs="Times New Roman"/>
                <w:lang w:val="ka-GE" w:eastAsia="ru-RU"/>
              </w:rPr>
              <w:t>ინგლისური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19"/>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pPr>
            <w:r w:rsidRPr="002C41C2">
              <w:rPr>
                <w:rFonts w:ascii="Sylfaen" w:eastAsia="Times New Roman" w:hAnsi="Sylfaen" w:cs="Times New Roman"/>
                <w:lang w:val="ka-GE" w:eastAsia="ru-RU"/>
              </w:rPr>
              <w:t>რუსული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5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top w:val="single" w:sz="4" w:space="0" w:color="auto"/>
              <w:left w:val="single" w:sz="4" w:space="0" w:color="auto"/>
              <w:right w:val="double" w:sz="4" w:space="0" w:color="auto"/>
            </w:tcBorders>
          </w:tcPr>
          <w:p w:rsidR="00E10EB9" w:rsidRPr="002C41C2" w:rsidRDefault="00E10EB9" w:rsidP="00E10EB9">
            <w:pPr>
              <w:spacing w:after="0" w:line="240" w:lineRule="auto"/>
              <w:jc w:val="center"/>
            </w:pPr>
            <w:r w:rsidRPr="002C41C2">
              <w:rPr>
                <w:rFonts w:ascii="Sylfaen" w:eastAsia="Times New Roman" w:hAnsi="Sylfaen" w:cs="Times New Roman"/>
                <w:lang w:val="ka-GE" w:eastAsia="ru-RU"/>
              </w:rPr>
              <w:t>ფრანგული</w:t>
            </w:r>
          </w:p>
        </w:tc>
        <w:tc>
          <w:tcPr>
            <w:tcW w:w="921" w:type="dxa"/>
            <w:tcBorders>
              <w:top w:val="single" w:sz="4" w:space="0" w:color="auto"/>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tcBorders>
              <w:top w:val="sing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top w:val="single" w:sz="4" w:space="0" w:color="auto"/>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top w:val="single" w:sz="4" w:space="0" w:color="auto"/>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29"/>
        </w:trPr>
        <w:tc>
          <w:tcPr>
            <w:tcW w:w="738" w:type="dxa"/>
            <w:vMerge w:val="restart"/>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2</w:t>
            </w:r>
          </w:p>
        </w:tc>
        <w:tc>
          <w:tcPr>
            <w:tcW w:w="1980" w:type="dxa"/>
            <w:gridSpan w:val="3"/>
            <w:vMerge w:val="restart"/>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eastAsia="ru-RU"/>
              </w:rPr>
            </w:pPr>
            <w:r w:rsidRPr="002C41C2">
              <w:rPr>
                <w:rFonts w:ascii="Sylfaen" w:eastAsia="Times New Roman" w:hAnsi="Sylfaen" w:cs="Times New Roman"/>
                <w:lang w:val="ka-GE" w:eastAsia="ru-RU"/>
              </w:rPr>
              <w:t>უცხო ენა</w:t>
            </w:r>
            <w:r w:rsidRPr="002C41C2">
              <w:rPr>
                <w:rFonts w:ascii="Sylfaen" w:eastAsia="Times New Roman" w:hAnsi="Sylfaen" w:cs="Times New Roman"/>
                <w:lang w:eastAsia="ru-RU"/>
              </w:rPr>
              <w:t xml:space="preserve"> II</w:t>
            </w: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გერმანული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83"/>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ინგლისური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4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eastAsia="Times New Roman" w:hAnsi="Sylfaen" w:cs="Times New Roman"/>
                <w:lang w:val="ka-GE" w:eastAsia="ru-RU"/>
              </w:rPr>
              <w:t>რუსული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ფრანგული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19"/>
        </w:trPr>
        <w:tc>
          <w:tcPr>
            <w:tcW w:w="738" w:type="dxa"/>
            <w:vMerge w:val="restart"/>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val="ru-RU" w:eastAsia="ru-RU"/>
              </w:rPr>
            </w:pP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w:t>
            </w:r>
            <w:r w:rsidRPr="002C41C2">
              <w:rPr>
                <w:rFonts w:ascii="Sylfaen" w:eastAsia="Times New Roman" w:hAnsi="Sylfaen" w:cs="Times New Roman"/>
                <w:lang w:val="ru-RU" w:eastAsia="ru-RU"/>
              </w:rPr>
              <w:t>3</w:t>
            </w:r>
          </w:p>
        </w:tc>
        <w:tc>
          <w:tcPr>
            <w:tcW w:w="1980" w:type="dxa"/>
            <w:gridSpan w:val="3"/>
            <w:vMerge w:val="restart"/>
            <w:tcBorders>
              <w:left w:val="double" w:sz="4" w:space="0" w:color="auto"/>
              <w:right w:val="single" w:sz="4" w:space="0" w:color="auto"/>
            </w:tcBorders>
            <w:vAlign w:val="center"/>
          </w:tcPr>
          <w:p w:rsidR="00E10EB9" w:rsidRPr="002C41C2" w:rsidRDefault="00E10EB9" w:rsidP="00005F11">
            <w:pPr>
              <w:spacing w:after="0" w:line="240" w:lineRule="auto"/>
              <w:jc w:val="center"/>
              <w:rPr>
                <w:rFonts w:ascii="Sylfaen" w:eastAsia="Times New Roman" w:hAnsi="Sylfaen" w:cs="Times New Roman"/>
                <w:lang w:eastAsia="ru-RU"/>
              </w:rPr>
            </w:pPr>
            <w:r w:rsidRPr="002C41C2">
              <w:rPr>
                <w:rFonts w:ascii="Sylfaen" w:eastAsia="Times New Roman" w:hAnsi="Sylfaen" w:cs="Times New Roman"/>
                <w:lang w:val="ka-GE" w:eastAsia="ru-RU"/>
              </w:rPr>
              <w:t>უცხო ენა</w:t>
            </w:r>
            <w:r w:rsidRPr="002C41C2">
              <w:rPr>
                <w:rFonts w:ascii="Sylfaen" w:eastAsia="Times New Roman" w:hAnsi="Sylfaen" w:cs="Times New Roman"/>
                <w:lang w:eastAsia="ru-RU"/>
              </w:rPr>
              <w:t xml:space="preserve"> III</w:t>
            </w: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გერმანული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46"/>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ინგლისური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35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რუსული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297C01">
        <w:trPr>
          <w:trHeight w:val="265"/>
        </w:trPr>
        <w:tc>
          <w:tcPr>
            <w:tcW w:w="738" w:type="dxa"/>
            <w:vMerge/>
            <w:tcBorders>
              <w:left w:val="double" w:sz="4" w:space="0" w:color="auto"/>
              <w:right w:val="double" w:sz="4" w:space="0" w:color="auto"/>
            </w:tcBorders>
          </w:tcPr>
          <w:p w:rsidR="00E10EB9" w:rsidRPr="002C41C2" w:rsidRDefault="00E10EB9" w:rsidP="00005F11">
            <w:pPr>
              <w:spacing w:after="0" w:line="240" w:lineRule="auto"/>
              <w:ind w:right="-107"/>
              <w:jc w:val="center"/>
              <w:rPr>
                <w:rFonts w:ascii="Sylfaen" w:eastAsia="Times New Roman" w:hAnsi="Sylfaen" w:cs="Times New Roman"/>
                <w:lang w:eastAsia="ru-RU"/>
              </w:rPr>
            </w:pPr>
          </w:p>
        </w:tc>
        <w:tc>
          <w:tcPr>
            <w:tcW w:w="1980" w:type="dxa"/>
            <w:gridSpan w:val="3"/>
            <w:vMerge/>
            <w:tcBorders>
              <w:left w:val="double" w:sz="4" w:space="0" w:color="auto"/>
              <w:right w:val="single" w:sz="4" w:space="0" w:color="auto"/>
            </w:tcBorders>
          </w:tcPr>
          <w:p w:rsidR="00E10EB9" w:rsidRPr="002C41C2" w:rsidRDefault="00E10EB9" w:rsidP="00005F11">
            <w:pPr>
              <w:spacing w:after="0" w:line="240" w:lineRule="auto"/>
              <w:rPr>
                <w:rFonts w:ascii="Sylfaen" w:eastAsia="Times New Roman" w:hAnsi="Sylfaen" w:cs="Times New Roman"/>
                <w:lang w:val="ka-GE" w:eastAsia="ru-RU"/>
              </w:rPr>
            </w:pPr>
          </w:p>
        </w:tc>
        <w:tc>
          <w:tcPr>
            <w:tcW w:w="2556"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lang w:val="ka-GE"/>
              </w:rPr>
            </w:pPr>
            <w:r w:rsidRPr="002C41C2">
              <w:rPr>
                <w:rFonts w:ascii="Sylfaen" w:eastAsia="Times New Roman" w:hAnsi="Sylfaen" w:cs="Times New Roman"/>
                <w:lang w:val="ka-GE" w:eastAsia="ru-RU"/>
              </w:rPr>
              <w:t>ფრანგული</w:t>
            </w:r>
          </w:p>
        </w:tc>
        <w:tc>
          <w:tcPr>
            <w:tcW w:w="921" w:type="dxa"/>
            <w:tcBorders>
              <w:left w:val="doub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297C01">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297C01">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8D6778">
        <w:trPr>
          <w:trHeight w:val="260"/>
        </w:trPr>
        <w:tc>
          <w:tcPr>
            <w:tcW w:w="738" w:type="dxa"/>
            <w:tcBorders>
              <w:left w:val="double" w:sz="4" w:space="0" w:color="auto"/>
              <w:right w:val="double" w:sz="4" w:space="0" w:color="auto"/>
            </w:tcBorders>
          </w:tcPr>
          <w:p w:rsidR="00E10EB9" w:rsidRPr="002C41C2" w:rsidRDefault="00E10EB9" w:rsidP="008D6778">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eastAsia="ru-RU"/>
              </w:rPr>
              <w:t>2.1</w:t>
            </w:r>
          </w:p>
        </w:tc>
        <w:tc>
          <w:tcPr>
            <w:tcW w:w="4536" w:type="dxa"/>
            <w:gridSpan w:val="4"/>
            <w:tcBorders>
              <w:left w:val="double" w:sz="4" w:space="0" w:color="auto"/>
              <w:right w:val="double" w:sz="4" w:space="0" w:color="auto"/>
            </w:tcBorders>
          </w:tcPr>
          <w:p w:rsidR="00E10EB9" w:rsidRPr="002C41C2" w:rsidRDefault="00E10EB9" w:rsidP="008D6778">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კალკულუსი</w:t>
            </w:r>
          </w:p>
        </w:tc>
        <w:tc>
          <w:tcPr>
            <w:tcW w:w="921" w:type="dxa"/>
            <w:tcBorders>
              <w:left w:val="double" w:sz="4" w:space="0" w:color="auto"/>
            </w:tcBorders>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8D6778">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8D6778">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60"/>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2.2</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მათემატიკური ანალიზი 1</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60"/>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2.3</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bCs/>
                <w:noProof/>
                <w:lang w:eastAsia="ru-RU"/>
              </w:rPr>
            </w:pPr>
          </w:p>
        </w:tc>
      </w:tr>
      <w:tr w:rsidR="00E10EB9" w:rsidRPr="002C41C2" w:rsidTr="00F358D2">
        <w:trPr>
          <w:trHeight w:val="303"/>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2.4</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ქიმიის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2.5</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ბიოლოგიის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2.6</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გეოგრაფიის შესავალი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eastAsia="Times New Roman" w:hAnsi="Sylfaen" w:cs="Times New Roman"/>
                <w:bCs/>
                <w:noProof/>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2.7</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წრფივი ალგებრა და ანალიზური გეომეტრია</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eastAsia="ru-RU"/>
              </w:rPr>
              <w:t>2.</w:t>
            </w:r>
            <w:r w:rsidRPr="002C41C2">
              <w:rPr>
                <w:rFonts w:ascii="Sylfaen" w:eastAsia="Times New Roman" w:hAnsi="Sylfaen" w:cs="Times New Roman"/>
                <w:lang w:val="ka-GE" w:eastAsia="ru-RU"/>
              </w:rPr>
              <w:t>8</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დაპროგრამების საფუძვლები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F358D2">
        <w:trPr>
          <w:trHeight w:val="291"/>
        </w:trPr>
        <w:tc>
          <w:tcPr>
            <w:tcW w:w="738" w:type="dxa"/>
            <w:tcBorders>
              <w:left w:val="double" w:sz="4" w:space="0" w:color="auto"/>
              <w:right w:val="double" w:sz="4" w:space="0" w:color="auto"/>
            </w:tcBorders>
          </w:tcPr>
          <w:p w:rsidR="00E10EB9" w:rsidRPr="002C41C2" w:rsidRDefault="00E10EB9" w:rsidP="000D639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w:t>
            </w:r>
          </w:p>
        </w:tc>
        <w:tc>
          <w:tcPr>
            <w:tcW w:w="4536" w:type="dxa"/>
            <w:gridSpan w:val="4"/>
            <w:tcBorders>
              <w:left w:val="double" w:sz="4" w:space="0" w:color="auto"/>
              <w:right w:val="double" w:sz="4" w:space="0" w:color="auto"/>
            </w:tcBorders>
          </w:tcPr>
          <w:p w:rsidR="00E10EB9" w:rsidRPr="002C41C2" w:rsidRDefault="00E10EB9" w:rsidP="000D6395">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კომპიუტერული უნარ–ჩვევები</w:t>
            </w:r>
          </w:p>
        </w:tc>
        <w:tc>
          <w:tcPr>
            <w:tcW w:w="921" w:type="dxa"/>
            <w:tcBorders>
              <w:left w:val="doub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395">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395">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33330F">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w:t>
            </w:r>
          </w:p>
        </w:tc>
        <w:tc>
          <w:tcPr>
            <w:tcW w:w="4536" w:type="dxa"/>
            <w:gridSpan w:val="4"/>
            <w:tcBorders>
              <w:left w:val="double" w:sz="4" w:space="0" w:color="auto"/>
              <w:right w:val="double" w:sz="4" w:space="0" w:color="auto"/>
            </w:tcBorders>
          </w:tcPr>
          <w:p w:rsidR="00E10EB9" w:rsidRPr="002C41C2" w:rsidRDefault="00E10EB9" w:rsidP="0033330F">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ფიზიკა</w:t>
            </w:r>
          </w:p>
        </w:tc>
        <w:tc>
          <w:tcPr>
            <w:tcW w:w="921" w:type="dxa"/>
            <w:tcBorders>
              <w:left w:val="double" w:sz="4" w:space="0" w:color="auto"/>
            </w:tcBorders>
            <w:vAlign w:val="center"/>
          </w:tcPr>
          <w:p w:rsidR="00E10EB9" w:rsidRPr="002C41C2" w:rsidRDefault="00E10EB9" w:rsidP="0033330F">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33330F">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33330F">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33330F">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33330F">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33330F">
            <w:pPr>
              <w:spacing w:after="0" w:line="240" w:lineRule="auto"/>
              <w:jc w:val="center"/>
              <w:rPr>
                <w:rFonts w:ascii="Sylfaen" w:eastAsia="Times New Roman" w:hAnsi="Sylfaen" w:cs="Times New Roman"/>
                <w:bCs/>
                <w:noProof/>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46788E">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3.3</w:t>
            </w:r>
          </w:p>
        </w:tc>
        <w:tc>
          <w:tcPr>
            <w:tcW w:w="4536" w:type="dxa"/>
            <w:gridSpan w:val="4"/>
            <w:tcBorders>
              <w:left w:val="double" w:sz="4" w:space="0" w:color="auto"/>
              <w:right w:val="double" w:sz="4" w:space="0" w:color="auto"/>
            </w:tcBorders>
          </w:tcPr>
          <w:p w:rsidR="00E10EB9" w:rsidRPr="002C41C2" w:rsidRDefault="00E10EB9" w:rsidP="0046788E">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ორგანული ქიმია</w:t>
            </w:r>
          </w:p>
        </w:tc>
        <w:tc>
          <w:tcPr>
            <w:tcW w:w="921" w:type="dxa"/>
            <w:tcBorders>
              <w:left w:val="double" w:sz="4" w:space="0" w:color="auto"/>
            </w:tcBorders>
            <w:vAlign w:val="center"/>
          </w:tcPr>
          <w:p w:rsidR="00E10EB9" w:rsidRPr="002C41C2" w:rsidRDefault="00E10EB9" w:rsidP="0046788E">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46788E">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46788E">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C0763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w:t>
            </w:r>
            <w:r w:rsidRPr="002C41C2">
              <w:rPr>
                <w:rFonts w:ascii="Sylfaen" w:eastAsia="Times New Roman" w:hAnsi="Sylfaen" w:cs="Times New Roman"/>
                <w:lang w:eastAsia="ru-RU"/>
              </w:rPr>
              <w:t>.</w:t>
            </w:r>
            <w:r w:rsidRPr="002C41C2">
              <w:rPr>
                <w:rFonts w:ascii="Sylfaen" w:eastAsia="Times New Roman" w:hAnsi="Sylfaen" w:cs="Times New Roman"/>
                <w:lang w:val="ka-GE" w:eastAsia="ru-RU"/>
              </w:rPr>
              <w:t>4</w:t>
            </w:r>
          </w:p>
        </w:tc>
        <w:tc>
          <w:tcPr>
            <w:tcW w:w="4536" w:type="dxa"/>
            <w:gridSpan w:val="4"/>
            <w:tcBorders>
              <w:left w:val="double" w:sz="4" w:space="0" w:color="auto"/>
              <w:right w:val="double" w:sz="4" w:space="0" w:color="auto"/>
            </w:tcBorders>
          </w:tcPr>
          <w:p w:rsidR="00E10EB9" w:rsidRPr="002C41C2" w:rsidRDefault="00E10EB9" w:rsidP="00C0763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ფიზიკური და კოლოიდური ქიმია</w:t>
            </w:r>
          </w:p>
        </w:tc>
        <w:tc>
          <w:tcPr>
            <w:tcW w:w="921" w:type="dxa"/>
            <w:tcBorders>
              <w:left w:val="double" w:sz="4" w:space="0" w:color="auto"/>
            </w:tcBorders>
          </w:tcPr>
          <w:p w:rsidR="00E10EB9" w:rsidRPr="002C41C2" w:rsidRDefault="00E10EB9" w:rsidP="00C0763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C0763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C0763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C07632">
            <w:pPr>
              <w:spacing w:after="0" w:line="240" w:lineRule="auto"/>
              <w:jc w:val="center"/>
              <w:rPr>
                <w:rFonts w:ascii="Sylfaen" w:hAnsi="Sylfaen" w:cs="Sylfaen"/>
                <w:b/>
                <w:noProof/>
                <w:lang w:val="ka-GE"/>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C50AB0">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3.5</w:t>
            </w:r>
          </w:p>
        </w:tc>
        <w:tc>
          <w:tcPr>
            <w:tcW w:w="4536" w:type="dxa"/>
            <w:gridSpan w:val="4"/>
            <w:tcBorders>
              <w:left w:val="double" w:sz="4" w:space="0" w:color="auto"/>
              <w:right w:val="double" w:sz="4" w:space="0" w:color="auto"/>
            </w:tcBorders>
          </w:tcPr>
          <w:p w:rsidR="00E10EB9" w:rsidRPr="002C41C2" w:rsidRDefault="00E10EB9" w:rsidP="00C50AB0">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ადამიანის ანატომია</w:t>
            </w:r>
          </w:p>
        </w:tc>
        <w:tc>
          <w:tcPr>
            <w:tcW w:w="921" w:type="dxa"/>
            <w:tcBorders>
              <w:left w:val="double" w:sz="4" w:space="0" w:color="auto"/>
            </w:tcBorders>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50AB0">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C50AB0">
            <w:pPr>
              <w:spacing w:after="0" w:line="240" w:lineRule="auto"/>
              <w:jc w:val="center"/>
              <w:rPr>
                <w:rFonts w:ascii="Sylfaen" w:hAnsi="Sylfaen" w:cs="Sylfaen"/>
                <w:noProof/>
                <w:lang w:val="ka-GE"/>
              </w:rPr>
            </w:pPr>
          </w:p>
        </w:tc>
        <w:tc>
          <w:tcPr>
            <w:tcW w:w="921" w:type="dxa"/>
            <w:tcBorders>
              <w:right w:val="single" w:sz="4" w:space="0" w:color="auto"/>
            </w:tcBorders>
          </w:tcPr>
          <w:p w:rsidR="00E10EB9" w:rsidRPr="002C41C2" w:rsidRDefault="00E10EB9" w:rsidP="00C50AB0">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C50AB0">
            <w:pPr>
              <w:spacing w:after="0" w:line="240" w:lineRule="auto"/>
              <w:jc w:val="center"/>
              <w:rPr>
                <w:rFonts w:ascii="Sylfaen" w:eastAsia="Times New Roman" w:hAnsi="Sylfaen" w:cs="Times New Roman"/>
                <w:lang w:eastAsia="ru-RU"/>
              </w:rPr>
            </w:pPr>
          </w:p>
        </w:tc>
      </w:tr>
      <w:tr w:rsidR="00E10EB9" w:rsidRPr="002C41C2" w:rsidTr="000D61C4">
        <w:trPr>
          <w:trHeight w:val="291"/>
        </w:trPr>
        <w:tc>
          <w:tcPr>
            <w:tcW w:w="738" w:type="dxa"/>
            <w:tcBorders>
              <w:left w:val="double" w:sz="4" w:space="0" w:color="auto"/>
              <w:right w:val="double" w:sz="4" w:space="0" w:color="auto"/>
            </w:tcBorders>
          </w:tcPr>
          <w:p w:rsidR="00E10EB9" w:rsidRPr="002C41C2" w:rsidRDefault="00E10EB9" w:rsidP="00BF751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3.6</w:t>
            </w:r>
          </w:p>
        </w:tc>
        <w:tc>
          <w:tcPr>
            <w:tcW w:w="4536" w:type="dxa"/>
            <w:gridSpan w:val="4"/>
            <w:tcBorders>
              <w:left w:val="double" w:sz="4" w:space="0" w:color="auto"/>
              <w:right w:val="double" w:sz="4" w:space="0" w:color="auto"/>
            </w:tcBorders>
          </w:tcPr>
          <w:p w:rsidR="00E10EB9" w:rsidRPr="002C41C2" w:rsidRDefault="00E10EB9" w:rsidP="00BF751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ბოტანიკა</w:t>
            </w:r>
          </w:p>
        </w:tc>
        <w:tc>
          <w:tcPr>
            <w:tcW w:w="921" w:type="dxa"/>
            <w:tcBorders>
              <w:left w:val="double" w:sz="4" w:space="0" w:color="auto"/>
            </w:tcBorders>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2"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1" w:type="dxa"/>
            <w:tcBorders>
              <w:right w:val="single" w:sz="4" w:space="0" w:color="auto"/>
            </w:tcBorders>
          </w:tcPr>
          <w:p w:rsidR="00E10EB9" w:rsidRPr="002C41C2" w:rsidRDefault="00E10EB9" w:rsidP="00BF7512">
            <w:pPr>
              <w:spacing w:after="0" w:line="240" w:lineRule="auto"/>
              <w:jc w:val="center"/>
              <w:rPr>
                <w:rFonts w:ascii="Sylfaen" w:hAnsi="Sylfaen"/>
              </w:rPr>
            </w:pPr>
            <w:r w:rsidRPr="002C41C2">
              <w:rPr>
                <w:rFonts w:ascii="Sylfaen" w:hAnsi="Sylfaen"/>
              </w:rPr>
              <w:t>X</w:t>
            </w:r>
          </w:p>
        </w:tc>
        <w:tc>
          <w:tcPr>
            <w:tcW w:w="922" w:type="dxa"/>
            <w:tcBorders>
              <w:left w:val="single" w:sz="4" w:space="0" w:color="auto"/>
              <w:right w:val="double" w:sz="4" w:space="0" w:color="auto"/>
            </w:tcBorders>
          </w:tcPr>
          <w:p w:rsidR="00E10EB9" w:rsidRPr="002C41C2" w:rsidRDefault="00E10EB9" w:rsidP="00BF7512">
            <w:pPr>
              <w:spacing w:after="0" w:line="240" w:lineRule="auto"/>
              <w:jc w:val="center"/>
              <w:rPr>
                <w:rFonts w:ascii="Sylfaen" w:hAnsi="Sylfaen"/>
                <w:color w:val="943634" w:themeColor="accent2" w:themeShade="BF"/>
              </w:rPr>
            </w:pPr>
            <w:r w:rsidRPr="002C41C2">
              <w:rPr>
                <w:rFonts w:ascii="Sylfaen" w:hAnsi="Sylfaen"/>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3.7</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სასწავლო საველე პრაქტიკა ბოტანიკაში </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2"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Pr>
          <w:p w:rsidR="00E10EB9" w:rsidRPr="002C41C2" w:rsidRDefault="00E10EB9" w:rsidP="000D61C4">
            <w:pPr>
              <w:spacing w:after="0" w:line="240" w:lineRule="auto"/>
              <w:jc w:val="center"/>
              <w:rPr>
                <w:rFonts w:ascii="Sylfaen" w:hAnsi="Sylfaen"/>
                <w:lang w:val="ka-GE"/>
              </w:rPr>
            </w:pPr>
            <w:r w:rsidRPr="002C41C2">
              <w:rPr>
                <w:rFonts w:ascii="Times New Roman" w:hAnsi="Times New Roman"/>
                <w:lang w:val="ka-GE"/>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eastAsia="Calibri" w:hAnsi="Sylfaen" w:cs="Sylfaen"/>
                <w:noProof/>
              </w:rPr>
            </w:pPr>
          </w:p>
        </w:tc>
        <w:tc>
          <w:tcPr>
            <w:tcW w:w="922" w:type="dxa"/>
            <w:tcBorders>
              <w:left w:val="single" w:sz="4" w:space="0" w:color="auto"/>
              <w:right w:val="double" w:sz="4" w:space="0" w:color="auto"/>
            </w:tcBorders>
            <w:vAlign w:val="center"/>
          </w:tcPr>
          <w:p w:rsidR="00E10EB9" w:rsidRPr="002C41C2" w:rsidRDefault="002C41C2" w:rsidP="000D61C4">
            <w:pPr>
              <w:spacing w:after="0" w:line="240" w:lineRule="auto"/>
              <w:jc w:val="center"/>
              <w:rPr>
                <w:rFonts w:ascii="Sylfaen" w:eastAsia="Times New Roman" w:hAnsi="Sylfaen" w:cs="Times New Roman"/>
                <w:lang w:eastAsia="ru-RU"/>
              </w:rPr>
            </w:pPr>
            <w:r w:rsidRPr="002C41C2">
              <w:rPr>
                <w:rFonts w:ascii="Times New Roman" w:hAnsi="Times New Roman"/>
                <w:lang w:val="ka-GE"/>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3.8</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ზოოლოგია</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0D61C4">
            <w:pPr>
              <w:spacing w:after="0" w:line="240" w:lineRule="auto"/>
              <w:jc w:val="center"/>
              <w:rPr>
                <w:rFonts w:ascii="Sylfaen" w:hAnsi="Sylfaen" w:cs="Sylfaen"/>
                <w:noProof/>
                <w:color w:val="000000" w:themeColor="text1"/>
                <w:lang w:val="ka-GE"/>
              </w:rPr>
            </w:pPr>
          </w:p>
        </w:tc>
        <w:tc>
          <w:tcPr>
            <w:tcW w:w="921" w:type="dxa"/>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3.9</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Sylfaen"/>
                <w:lang w:val="ka-GE" w:eastAsia="ru-RU"/>
              </w:rPr>
              <w:t>ციტოლოგია</w:t>
            </w:r>
          </w:p>
        </w:tc>
        <w:tc>
          <w:tcPr>
            <w:tcW w:w="921" w:type="dxa"/>
            <w:tcBorders>
              <w:left w:val="doub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1C4">
            <w:pPr>
              <w:spacing w:after="0" w:line="240" w:lineRule="auto"/>
              <w:jc w:val="center"/>
              <w:rPr>
                <w:rFonts w:ascii="Sylfaen" w:hAnsi="Sylfaen" w:cs="Sylfaen"/>
                <w:noProof/>
              </w:rPr>
            </w:pP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3.10</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eastAsia="ru-RU"/>
              </w:rPr>
            </w:pPr>
            <w:r w:rsidRPr="002C41C2">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0D61C4">
            <w:pPr>
              <w:spacing w:after="0" w:line="240" w:lineRule="auto"/>
              <w:jc w:val="center"/>
              <w:rPr>
                <w:rFonts w:ascii="Sylfaen" w:hAnsi="Sylfaen" w:cs="Sylfaen"/>
                <w:noProof/>
              </w:rPr>
            </w:pPr>
          </w:p>
        </w:tc>
        <w:tc>
          <w:tcPr>
            <w:tcW w:w="921" w:type="dxa"/>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p>
        </w:tc>
      </w:tr>
      <w:tr w:rsidR="00E10EB9" w:rsidRPr="002C41C2" w:rsidTr="000D61C4">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3.11</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სასწავლო საველე პრაქტიკა ზოოლოგიაში </w:t>
            </w:r>
          </w:p>
        </w:tc>
        <w:tc>
          <w:tcPr>
            <w:tcW w:w="921" w:type="dxa"/>
            <w:tcBorders>
              <w:left w:val="double" w:sz="4" w:space="0" w:color="auto"/>
            </w:tcBorders>
          </w:tcPr>
          <w:p w:rsidR="00E10EB9" w:rsidRPr="002C41C2" w:rsidRDefault="00E10EB9" w:rsidP="000D61C4">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0D61C4">
            <w:pPr>
              <w:spacing w:after="0" w:line="240" w:lineRule="auto"/>
              <w:jc w:val="center"/>
              <w:rPr>
                <w:rFonts w:ascii="Sylfaen" w:hAnsi="Sylfaen" w:cs="Sylfaen"/>
                <w:noProof/>
              </w:rPr>
            </w:pPr>
          </w:p>
        </w:tc>
        <w:tc>
          <w:tcPr>
            <w:tcW w:w="921" w:type="dxa"/>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D61C4">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3.12</w:t>
            </w:r>
          </w:p>
        </w:tc>
        <w:tc>
          <w:tcPr>
            <w:tcW w:w="4536" w:type="dxa"/>
            <w:gridSpan w:val="4"/>
            <w:tcBorders>
              <w:left w:val="double" w:sz="4" w:space="0" w:color="auto"/>
              <w:right w:val="double" w:sz="4" w:space="0" w:color="auto"/>
            </w:tcBorders>
          </w:tcPr>
          <w:p w:rsidR="00E10EB9" w:rsidRPr="002C41C2" w:rsidRDefault="00E10EB9" w:rsidP="000D61C4">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ბიოქიმია</w:t>
            </w:r>
          </w:p>
        </w:tc>
        <w:tc>
          <w:tcPr>
            <w:tcW w:w="921" w:type="dxa"/>
            <w:tcBorders>
              <w:left w:val="double" w:sz="4" w:space="0" w:color="auto"/>
            </w:tcBorders>
          </w:tcPr>
          <w:p w:rsidR="00E10EB9" w:rsidRPr="002C41C2" w:rsidRDefault="00E10EB9" w:rsidP="000D61C4">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0D61C4">
            <w:pPr>
              <w:spacing w:after="0" w:line="240" w:lineRule="auto"/>
              <w:ind w:firstLine="15"/>
              <w:jc w:val="center"/>
              <w:rPr>
                <w:rFonts w:ascii="Sylfaen" w:eastAsia="Calibri" w:hAnsi="Sylfaen" w:cs="Sylfaen"/>
                <w:noProof/>
              </w:rPr>
            </w:pPr>
            <w:r w:rsidRPr="002C41C2">
              <w:rPr>
                <w:rFonts w:ascii="Sylfaen" w:eastAsia="Calibri" w:hAnsi="Sylfaen" w:cs="Sylfaen"/>
                <w:noProof/>
              </w:rPr>
              <w:t>X</w:t>
            </w:r>
          </w:p>
        </w:tc>
        <w:tc>
          <w:tcPr>
            <w:tcW w:w="922" w:type="dxa"/>
          </w:tcPr>
          <w:p w:rsidR="00E10EB9" w:rsidRPr="002C41C2" w:rsidRDefault="00E10EB9" w:rsidP="000D61C4">
            <w:pPr>
              <w:spacing w:after="0" w:line="240" w:lineRule="auto"/>
              <w:ind w:hanging="6"/>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0D61C4">
            <w:pPr>
              <w:tabs>
                <w:tab w:val="left" w:pos="471"/>
              </w:tabs>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Borders>
              <w:right w:val="single" w:sz="4" w:space="0" w:color="auto"/>
            </w:tcBorders>
          </w:tcPr>
          <w:p w:rsidR="00E10EB9" w:rsidRPr="002C41C2" w:rsidRDefault="00E10EB9" w:rsidP="000D61C4">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D61C4">
            <w:pPr>
              <w:spacing w:after="0" w:line="240" w:lineRule="auto"/>
              <w:jc w:val="center"/>
              <w:rPr>
                <w:rFonts w:ascii="Sylfaen" w:eastAsia="Times New Roman" w:hAnsi="Sylfaen" w:cs="Times New Roman"/>
                <w:lang w:eastAsia="ru-RU"/>
              </w:rPr>
            </w:pP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3.13</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ჰისტოლოგია</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2"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color w:val="000000"/>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5836B2">
            <w:pPr>
              <w:spacing w:after="0" w:line="240" w:lineRule="auto"/>
              <w:jc w:val="center"/>
              <w:rPr>
                <w:rFonts w:ascii="Sylfaen" w:hAnsi="Sylfaen" w:cs="Sylfaen"/>
                <w:noProof/>
                <w:color w:val="000000"/>
              </w:rPr>
            </w:pPr>
          </w:p>
        </w:tc>
      </w:tr>
      <w:tr w:rsidR="00E10EB9" w:rsidRPr="002C41C2" w:rsidTr="00A54DEA">
        <w:trPr>
          <w:trHeight w:val="310"/>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3.14</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lastRenderedPageBreak/>
              <w:t>3.15</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tcPr>
          <w:p w:rsidR="00E10EB9" w:rsidRPr="002C41C2" w:rsidRDefault="00E10EB9" w:rsidP="005836B2">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5836B2">
            <w:pPr>
              <w:spacing w:after="0" w:line="240" w:lineRule="auto"/>
              <w:ind w:firstLine="15"/>
              <w:jc w:val="center"/>
              <w:rPr>
                <w:rFonts w:ascii="Sylfaen" w:eastAsia="Calibri" w:hAnsi="Sylfaen" w:cs="Sylfaen"/>
                <w:noProof/>
              </w:rPr>
            </w:pPr>
            <w:r w:rsidRPr="002C41C2">
              <w:rPr>
                <w:rFonts w:ascii="Sylfaen" w:eastAsia="Calibri" w:hAnsi="Sylfaen" w:cs="Sylfaen"/>
                <w:noProof/>
              </w:rPr>
              <w:t>X</w:t>
            </w:r>
          </w:p>
        </w:tc>
        <w:tc>
          <w:tcPr>
            <w:tcW w:w="922" w:type="dxa"/>
          </w:tcPr>
          <w:p w:rsidR="00E10EB9" w:rsidRPr="002C41C2" w:rsidRDefault="00E10EB9" w:rsidP="005836B2">
            <w:pPr>
              <w:spacing w:after="0" w:line="240" w:lineRule="auto"/>
              <w:ind w:hanging="6"/>
              <w:jc w:val="center"/>
              <w:rPr>
                <w:rFonts w:ascii="Sylfaen" w:eastAsia="Calibri" w:hAnsi="Sylfaen" w:cs="Sylfaen"/>
                <w:noProof/>
              </w:rPr>
            </w:pPr>
            <w:r w:rsidRPr="002C41C2">
              <w:rPr>
                <w:rFonts w:ascii="Sylfaen" w:eastAsia="Calibri" w:hAnsi="Sylfaen" w:cs="Sylfaen"/>
                <w:noProof/>
              </w:rPr>
              <w:t>X</w:t>
            </w:r>
          </w:p>
        </w:tc>
        <w:tc>
          <w:tcPr>
            <w:tcW w:w="921" w:type="dxa"/>
          </w:tcPr>
          <w:p w:rsidR="00E10EB9" w:rsidRPr="002C41C2" w:rsidRDefault="00E10EB9" w:rsidP="005836B2">
            <w:pPr>
              <w:tabs>
                <w:tab w:val="left" w:pos="471"/>
              </w:tabs>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eastAsia="Calibri" w:hAnsi="Sylfaen" w:cs="Sylfaen"/>
                <w:noProof/>
              </w:rPr>
            </w:pPr>
            <w:r w:rsidRPr="002C41C2">
              <w:rPr>
                <w:rFonts w:ascii="Sylfaen" w:eastAsia="Calibri"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3.16</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ბიოფიზიკა</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b/>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7</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მოლეკულური ბიოლოგია   </w:t>
            </w:r>
          </w:p>
        </w:tc>
        <w:tc>
          <w:tcPr>
            <w:tcW w:w="921" w:type="dxa"/>
            <w:tcBorders>
              <w:left w:val="double" w:sz="4" w:space="0" w:color="auto"/>
            </w:tcBorders>
          </w:tcPr>
          <w:p w:rsidR="00E10EB9" w:rsidRPr="002C41C2" w:rsidRDefault="00E10EB9" w:rsidP="005836B2">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5836B2">
            <w:pPr>
              <w:spacing w:after="0" w:line="240" w:lineRule="auto"/>
              <w:ind w:firstLine="15"/>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5836B2">
            <w:pPr>
              <w:spacing w:after="0" w:line="240" w:lineRule="auto"/>
              <w:ind w:hanging="6"/>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5836B2">
            <w:pPr>
              <w:tabs>
                <w:tab w:val="left" w:pos="471"/>
              </w:tabs>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5836B2">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3.18</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lang w:val="ka-GE"/>
              </w:rPr>
            </w:pP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eastAsia="Times New Roman" w:hAnsi="Sylfaen" w:cs="Times New Roman"/>
                <w:lang w:eastAsia="ru-RU"/>
              </w:rPr>
            </w:pPr>
          </w:p>
        </w:tc>
      </w:tr>
      <w:tr w:rsidR="00E10EB9" w:rsidRPr="002C41C2" w:rsidTr="00C50AB0">
        <w:trPr>
          <w:trHeight w:val="291"/>
        </w:trPr>
        <w:tc>
          <w:tcPr>
            <w:tcW w:w="738" w:type="dxa"/>
            <w:tcBorders>
              <w:left w:val="double" w:sz="4" w:space="0" w:color="auto"/>
              <w:right w:val="double" w:sz="4" w:space="0" w:color="auto"/>
            </w:tcBorders>
          </w:tcPr>
          <w:p w:rsidR="00E10EB9" w:rsidRPr="002C41C2" w:rsidRDefault="00E10EB9" w:rsidP="005836B2">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3.19</w:t>
            </w:r>
          </w:p>
        </w:tc>
        <w:tc>
          <w:tcPr>
            <w:tcW w:w="4536" w:type="dxa"/>
            <w:gridSpan w:val="4"/>
            <w:tcBorders>
              <w:left w:val="double" w:sz="4" w:space="0" w:color="auto"/>
              <w:right w:val="double" w:sz="4" w:space="0" w:color="auto"/>
            </w:tcBorders>
          </w:tcPr>
          <w:p w:rsidR="00E10EB9" w:rsidRPr="002C41C2" w:rsidRDefault="00E10EB9" w:rsidP="005836B2">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vAlign w:val="center"/>
          </w:tcPr>
          <w:p w:rsidR="00E10EB9" w:rsidRPr="002C41C2" w:rsidRDefault="00E10EB9" w:rsidP="005836B2">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B00C83" w:rsidP="005836B2">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B00C83" w:rsidP="005836B2">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5836B2">
            <w:pPr>
              <w:spacing w:after="0" w:line="240" w:lineRule="auto"/>
              <w:jc w:val="center"/>
              <w:rPr>
                <w:rFonts w:ascii="Sylfaen" w:hAnsi="Sylfaen" w:cs="Sylfaen"/>
                <w:noProof/>
                <w:lang w:val="ka-GE"/>
              </w:rPr>
            </w:pPr>
            <w:r w:rsidRPr="002C41C2">
              <w:rPr>
                <w:rFonts w:ascii="Sylfaen" w:hAnsi="Sylfaen" w:cs="Sylfaen"/>
                <w:noProof/>
              </w:rPr>
              <w:t>X</w:t>
            </w: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6E36C7">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3.20</w:t>
            </w:r>
          </w:p>
        </w:tc>
        <w:tc>
          <w:tcPr>
            <w:tcW w:w="4536" w:type="dxa"/>
            <w:gridSpan w:val="4"/>
            <w:tcBorders>
              <w:left w:val="double" w:sz="4" w:space="0" w:color="auto"/>
              <w:right w:val="double" w:sz="4" w:space="0" w:color="auto"/>
            </w:tcBorders>
          </w:tcPr>
          <w:p w:rsidR="00E10EB9" w:rsidRPr="002C41C2" w:rsidRDefault="00E10EB9" w:rsidP="006E36C7">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ჰიდრობიოლოგია</w:t>
            </w:r>
          </w:p>
        </w:tc>
        <w:tc>
          <w:tcPr>
            <w:tcW w:w="921" w:type="dxa"/>
            <w:tcBorders>
              <w:left w:val="double" w:sz="4" w:space="0" w:color="auto"/>
            </w:tcBorders>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6E36C7">
            <w:pPr>
              <w:spacing w:after="0" w:line="240" w:lineRule="auto"/>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6E36C7">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6E36C7">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6E36C7">
            <w:pPr>
              <w:spacing w:after="0" w:line="240" w:lineRule="auto"/>
              <w:jc w:val="center"/>
              <w:rPr>
                <w:rFonts w:ascii="Sylfaen" w:hAnsi="Sylfaen" w:cs="Sylfaen"/>
                <w:noProof/>
                <w:lang w:val="ka-GE"/>
              </w:rPr>
            </w:pPr>
          </w:p>
        </w:tc>
      </w:tr>
      <w:tr w:rsidR="00E10EB9" w:rsidRPr="002C41C2" w:rsidTr="00BE646E">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3.21</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იმუნოლოგია</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2"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color w:val="000000"/>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F60B6C">
            <w:pPr>
              <w:spacing w:after="0" w:line="240" w:lineRule="auto"/>
              <w:jc w:val="center"/>
              <w:rPr>
                <w:rFonts w:ascii="Sylfaen" w:hAnsi="Sylfaen" w:cs="Sylfaen"/>
                <w:noProof/>
                <w:color w:val="000000"/>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3.22</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eastAsia="Times New Roman" w:hAnsi="Sylfaen" w:cs="Times New Roman"/>
                <w:lang w:val="ka-GE" w:eastAsia="ru-RU"/>
              </w:rPr>
            </w:pPr>
            <w:r w:rsidRPr="002C41C2">
              <w:rPr>
                <w:rFonts w:ascii="Sylfaen" w:eastAsia="Times New Roman" w:hAnsi="Sylfaen" w:cs="Times New Roman"/>
                <w:lang w:val="ka-GE" w:eastAsia="ru-RU"/>
              </w:rPr>
              <w:t>ევოლუციური თეორიები</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F60B6C">
            <w:pPr>
              <w:spacing w:after="0" w:line="240" w:lineRule="auto"/>
              <w:ind w:firstLine="15"/>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F60B6C">
            <w:pPr>
              <w:spacing w:after="0" w:line="240" w:lineRule="auto"/>
              <w:ind w:hanging="6"/>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F60B6C">
            <w:pPr>
              <w:tabs>
                <w:tab w:val="left" w:pos="471"/>
              </w:tabs>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F60B6C">
            <w:pPr>
              <w:spacing w:after="0" w:line="240" w:lineRule="auto"/>
              <w:jc w:val="center"/>
              <w:rPr>
                <w:rFonts w:ascii="Sylfaen" w:eastAsia="Times New Roman" w:hAnsi="Sylfaen" w:cs="Times New Roman"/>
                <w:lang w:eastAsia="ru-RU"/>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F60B6C">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3.23</w:t>
            </w:r>
          </w:p>
        </w:tc>
        <w:tc>
          <w:tcPr>
            <w:tcW w:w="4536" w:type="dxa"/>
            <w:gridSpan w:val="4"/>
            <w:tcBorders>
              <w:left w:val="double" w:sz="4" w:space="0" w:color="auto"/>
              <w:right w:val="double" w:sz="4" w:space="0" w:color="auto"/>
            </w:tcBorders>
          </w:tcPr>
          <w:p w:rsidR="00E10EB9" w:rsidRPr="002C41C2" w:rsidRDefault="00E10EB9" w:rsidP="00F60B6C">
            <w:pPr>
              <w:spacing w:after="0" w:line="240" w:lineRule="auto"/>
              <w:rPr>
                <w:rFonts w:ascii="Sylfaen" w:hAnsi="Sylfaen" w:cs="Sylfaen"/>
                <w:lang w:val="ka-GE"/>
              </w:rPr>
            </w:pPr>
            <w:r w:rsidRPr="002C41C2">
              <w:rPr>
                <w:rFonts w:ascii="Sylfaen" w:hAnsi="Sylfaen" w:cs="Sylfaen"/>
                <w:lang w:val="ka-GE"/>
              </w:rPr>
              <w:t>განვითარების ბიოლოგია</w:t>
            </w:r>
          </w:p>
        </w:tc>
        <w:tc>
          <w:tcPr>
            <w:tcW w:w="921" w:type="dxa"/>
            <w:tcBorders>
              <w:left w:val="double" w:sz="4" w:space="0" w:color="auto"/>
            </w:tcBorders>
          </w:tcPr>
          <w:p w:rsidR="00E10EB9" w:rsidRPr="002C41C2" w:rsidRDefault="00E10EB9" w:rsidP="00F60B6C">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F60B6C">
            <w:pPr>
              <w:spacing w:after="0" w:line="240" w:lineRule="auto"/>
              <w:ind w:firstLine="15"/>
              <w:jc w:val="center"/>
              <w:rPr>
                <w:rFonts w:ascii="Sylfaen" w:hAnsi="Sylfaen" w:cs="Sylfaen"/>
                <w:noProof/>
                <w:lang w:val="ka-GE"/>
              </w:rPr>
            </w:pPr>
            <w:r w:rsidRPr="002C41C2">
              <w:rPr>
                <w:rFonts w:ascii="Sylfaen" w:hAnsi="Sylfaen" w:cs="Sylfaen"/>
                <w:noProof/>
              </w:rPr>
              <w:t>X</w:t>
            </w:r>
          </w:p>
        </w:tc>
        <w:tc>
          <w:tcPr>
            <w:tcW w:w="922" w:type="dxa"/>
          </w:tcPr>
          <w:p w:rsidR="00E10EB9" w:rsidRPr="002C41C2" w:rsidRDefault="00E10EB9" w:rsidP="00F60B6C">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F60B6C">
            <w:pPr>
              <w:tabs>
                <w:tab w:val="left" w:pos="471"/>
              </w:tabs>
              <w:spacing w:after="0" w:line="240" w:lineRule="auto"/>
              <w:jc w:val="center"/>
              <w:rPr>
                <w:rFonts w:ascii="Sylfaen" w:hAnsi="Sylfaen" w:cs="Sylfaen"/>
                <w:noProof/>
                <w:lang w:val="ka-GE"/>
              </w:rPr>
            </w:pPr>
            <w:r w:rsidRPr="002C41C2">
              <w:rPr>
                <w:rFonts w:ascii="Sylfaen" w:hAnsi="Sylfaen" w:cs="Sylfaen"/>
                <w:noProof/>
              </w:rPr>
              <w:t>X</w:t>
            </w:r>
          </w:p>
        </w:tc>
        <w:tc>
          <w:tcPr>
            <w:tcW w:w="921" w:type="dxa"/>
            <w:tcBorders>
              <w:right w:val="single" w:sz="4" w:space="0" w:color="auto"/>
            </w:tcBorders>
          </w:tcPr>
          <w:p w:rsidR="00E10EB9" w:rsidRPr="002C41C2" w:rsidRDefault="00E10EB9" w:rsidP="00F60B6C">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F60B6C">
            <w:pPr>
              <w:spacing w:after="0" w:line="240" w:lineRule="auto"/>
              <w:jc w:val="center"/>
              <w:rPr>
                <w:rFonts w:ascii="Sylfaen" w:hAnsi="Sylfaen" w:cs="Sylfaen"/>
                <w:noProof/>
                <w:lang w:val="ka-GE"/>
              </w:rPr>
            </w:pP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0764E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3.24</w:t>
            </w:r>
          </w:p>
        </w:tc>
        <w:tc>
          <w:tcPr>
            <w:tcW w:w="4536" w:type="dxa"/>
            <w:gridSpan w:val="4"/>
            <w:tcBorders>
              <w:left w:val="double" w:sz="4" w:space="0" w:color="auto"/>
              <w:right w:val="double" w:sz="4" w:space="0" w:color="auto"/>
            </w:tcBorders>
          </w:tcPr>
          <w:p w:rsidR="00E10EB9" w:rsidRPr="002C41C2" w:rsidRDefault="00E10EB9" w:rsidP="000764EB">
            <w:pPr>
              <w:spacing w:after="0" w:line="240" w:lineRule="auto"/>
              <w:rPr>
                <w:rFonts w:ascii="Sylfaen" w:hAnsi="Sylfaen" w:cs="Sylfaen"/>
                <w:lang w:val="ka-GE"/>
              </w:rPr>
            </w:pPr>
            <w:r w:rsidRPr="002C41C2">
              <w:rPr>
                <w:rFonts w:ascii="Sylfaen" w:hAnsi="Sylfaen" w:cs="Sylfaen"/>
                <w:lang w:val="ka-GE"/>
              </w:rPr>
              <w:t>ბიოგეოგრაფია</w:t>
            </w:r>
          </w:p>
        </w:tc>
        <w:tc>
          <w:tcPr>
            <w:tcW w:w="921" w:type="dxa"/>
            <w:tcBorders>
              <w:left w:val="doub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B00C83" w:rsidP="000764EB">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B00C83"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0764EB">
            <w:pPr>
              <w:spacing w:after="0" w:line="240" w:lineRule="auto"/>
              <w:jc w:val="center"/>
              <w:rPr>
                <w:rFonts w:ascii="Sylfaen" w:eastAsia="Times New Roman" w:hAnsi="Sylfaen" w:cs="Times New Roman"/>
                <w:lang w:eastAsia="ru-RU"/>
              </w:rPr>
            </w:pPr>
          </w:p>
        </w:tc>
      </w:tr>
      <w:tr w:rsidR="00E10EB9" w:rsidRPr="002C41C2" w:rsidTr="002F23C5">
        <w:trPr>
          <w:trHeight w:val="291"/>
        </w:trPr>
        <w:tc>
          <w:tcPr>
            <w:tcW w:w="738" w:type="dxa"/>
            <w:tcBorders>
              <w:left w:val="double" w:sz="4" w:space="0" w:color="auto"/>
              <w:right w:val="double" w:sz="4" w:space="0" w:color="auto"/>
            </w:tcBorders>
          </w:tcPr>
          <w:p w:rsidR="00E10EB9" w:rsidRPr="002C41C2" w:rsidRDefault="00E10EB9" w:rsidP="000764E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3.25</w:t>
            </w:r>
          </w:p>
        </w:tc>
        <w:tc>
          <w:tcPr>
            <w:tcW w:w="4536" w:type="dxa"/>
            <w:gridSpan w:val="4"/>
            <w:tcBorders>
              <w:left w:val="double" w:sz="4" w:space="0" w:color="auto"/>
              <w:right w:val="double" w:sz="4" w:space="0" w:color="auto"/>
            </w:tcBorders>
          </w:tcPr>
          <w:p w:rsidR="00E10EB9" w:rsidRPr="002C41C2" w:rsidRDefault="00E10EB9" w:rsidP="000764EB">
            <w:pPr>
              <w:spacing w:after="0" w:line="240" w:lineRule="auto"/>
              <w:rPr>
                <w:rFonts w:ascii="Sylfaen" w:hAnsi="Sylfaen" w:cs="Sylfaen"/>
                <w:lang w:val="ka-GE"/>
              </w:rPr>
            </w:pPr>
            <w:r w:rsidRPr="002C41C2">
              <w:rPr>
                <w:rFonts w:ascii="Sylfaen" w:hAnsi="Sylfaen" w:cs="Sylfaen"/>
                <w:lang w:val="ka-GE"/>
              </w:rPr>
              <w:t>ბიოტექნოლოგია</w:t>
            </w:r>
          </w:p>
        </w:tc>
        <w:tc>
          <w:tcPr>
            <w:tcW w:w="921" w:type="dxa"/>
            <w:tcBorders>
              <w:left w:val="doub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0764EB">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B00C83">
            <w:pPr>
              <w:spacing w:after="0" w:line="240" w:lineRule="auto"/>
              <w:rPr>
                <w:rFonts w:ascii="Sylfaen" w:hAnsi="Sylfaen" w:cs="Sylfaen"/>
                <w:noProof/>
                <w:lang w:val="ka-GE"/>
              </w:rPr>
            </w:pPr>
            <w:r w:rsidRPr="002C41C2">
              <w:rPr>
                <w:rFonts w:ascii="Sylfaen" w:hAnsi="Sylfaen" w:cs="Sylfaen"/>
                <w:noProof/>
              </w:rPr>
              <w:t xml:space="preserve">    </w:t>
            </w:r>
          </w:p>
        </w:tc>
      </w:tr>
      <w:tr w:rsidR="00E10EB9" w:rsidRPr="002C41C2" w:rsidTr="002F23C5">
        <w:trPr>
          <w:trHeight w:val="291"/>
        </w:trPr>
        <w:tc>
          <w:tcPr>
            <w:tcW w:w="738" w:type="dxa"/>
            <w:tcBorders>
              <w:left w:val="double" w:sz="4" w:space="0" w:color="auto"/>
              <w:right w:val="double" w:sz="4" w:space="0" w:color="auto"/>
            </w:tcBorders>
          </w:tcPr>
          <w:p w:rsidR="00E10EB9" w:rsidRPr="002C41C2" w:rsidRDefault="00E10EB9" w:rsidP="002F23C5">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w:t>
            </w:r>
            <w:r w:rsidRPr="002C41C2">
              <w:rPr>
                <w:rFonts w:ascii="Sylfaen" w:eastAsia="Times New Roman" w:hAnsi="Sylfaen" w:cs="Times New Roman"/>
                <w:lang w:val="ka-GE" w:eastAsia="ru-RU"/>
              </w:rPr>
              <w:t>1.1</w:t>
            </w:r>
          </w:p>
        </w:tc>
        <w:tc>
          <w:tcPr>
            <w:tcW w:w="4536" w:type="dxa"/>
            <w:gridSpan w:val="4"/>
            <w:tcBorders>
              <w:left w:val="double" w:sz="4" w:space="0" w:color="auto"/>
              <w:right w:val="double" w:sz="4" w:space="0" w:color="auto"/>
            </w:tcBorders>
          </w:tcPr>
          <w:p w:rsidR="00E10EB9" w:rsidRPr="002C41C2" w:rsidRDefault="00E10EB9" w:rsidP="002F23C5">
            <w:pPr>
              <w:spacing w:after="0" w:line="240" w:lineRule="auto"/>
              <w:rPr>
                <w:rFonts w:ascii="Sylfaen" w:hAnsi="Sylfaen"/>
                <w:lang w:val="ka-GE"/>
              </w:rPr>
            </w:pPr>
            <w:r w:rsidRPr="002C41C2">
              <w:rPr>
                <w:rFonts w:ascii="Sylfaen" w:hAnsi="Sylfaen"/>
                <w:lang w:val="ka-GE"/>
              </w:rPr>
              <w:t>სამკურნალო მცენარეები</w:t>
            </w:r>
          </w:p>
        </w:tc>
        <w:tc>
          <w:tcPr>
            <w:tcW w:w="921" w:type="dxa"/>
            <w:tcBorders>
              <w:left w:val="double" w:sz="4" w:space="0" w:color="auto"/>
            </w:tcBorders>
          </w:tcPr>
          <w:p w:rsidR="00E10EB9" w:rsidRPr="002C41C2" w:rsidRDefault="00E10EB9" w:rsidP="002F23C5">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F23C5">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8D6778">
        <w:trPr>
          <w:trHeight w:val="291"/>
        </w:trPr>
        <w:tc>
          <w:tcPr>
            <w:tcW w:w="738" w:type="dxa"/>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.2</w:t>
            </w:r>
          </w:p>
        </w:tc>
        <w:tc>
          <w:tcPr>
            <w:tcW w:w="4536" w:type="dxa"/>
            <w:gridSpan w:val="4"/>
            <w:tcBorders>
              <w:left w:val="double" w:sz="4" w:space="0" w:color="auto"/>
              <w:right w:val="double" w:sz="4" w:space="0" w:color="auto"/>
            </w:tcBorders>
          </w:tcPr>
          <w:p w:rsidR="00E10EB9" w:rsidRPr="002C41C2" w:rsidRDefault="00E10EB9" w:rsidP="008E367B">
            <w:pPr>
              <w:spacing w:after="0" w:line="240" w:lineRule="auto"/>
              <w:rPr>
                <w:rFonts w:ascii="Sylfaen" w:hAnsi="Sylfaen"/>
                <w:lang w:val="ka-GE"/>
              </w:rPr>
            </w:pPr>
            <w:r w:rsidRPr="002C41C2">
              <w:rPr>
                <w:rFonts w:ascii="Sylfaen" w:hAnsi="Sylfaen"/>
                <w:lang w:val="ka-GE"/>
              </w:rPr>
              <w:t>ენტომოლოგია</w:t>
            </w:r>
          </w:p>
        </w:tc>
        <w:tc>
          <w:tcPr>
            <w:tcW w:w="921" w:type="dxa"/>
            <w:tcBorders>
              <w:left w:val="double" w:sz="4" w:space="0" w:color="auto"/>
            </w:tcBorders>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8E367B">
            <w:pPr>
              <w:spacing w:after="0" w:line="240" w:lineRule="auto"/>
              <w:jc w:val="center"/>
              <w:rPr>
                <w:rFonts w:ascii="Sylfaen" w:hAnsi="Sylfaen" w:cs="Sylfaen"/>
                <w:noProof/>
                <w:color w:val="000000" w:themeColor="text1"/>
                <w:lang w:val="ka-GE"/>
              </w:rPr>
            </w:pPr>
          </w:p>
        </w:tc>
        <w:tc>
          <w:tcPr>
            <w:tcW w:w="921" w:type="dxa"/>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8E367B">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8E367B">
            <w:pPr>
              <w:spacing w:after="0" w:line="240" w:lineRule="auto"/>
              <w:jc w:val="center"/>
              <w:rPr>
                <w:rFonts w:ascii="Sylfaen" w:eastAsia="Times New Roman" w:hAnsi="Sylfaen" w:cs="Times New Roman"/>
                <w:lang w:eastAsia="ru-RU"/>
              </w:rPr>
            </w:pPr>
          </w:p>
        </w:tc>
      </w:tr>
      <w:tr w:rsidR="00E10EB9" w:rsidRPr="002C41C2" w:rsidTr="00E10EB9">
        <w:trPr>
          <w:trHeight w:val="310"/>
        </w:trPr>
        <w:tc>
          <w:tcPr>
            <w:tcW w:w="738" w:type="dxa"/>
            <w:vMerge w:val="restart"/>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.1</w:t>
            </w:r>
            <w:r w:rsidRPr="002C41C2">
              <w:rPr>
                <w:rFonts w:ascii="Sylfaen" w:eastAsia="Times New Roman" w:hAnsi="Sylfaen" w:cs="Times New Roman"/>
                <w:lang w:val="ka-GE" w:eastAsia="ru-RU"/>
              </w:rPr>
              <w:t>.3</w:t>
            </w:r>
          </w:p>
        </w:tc>
        <w:tc>
          <w:tcPr>
            <w:tcW w:w="1620" w:type="dxa"/>
            <w:gridSpan w:val="2"/>
            <w:vMerge w:val="restart"/>
            <w:tcBorders>
              <w:left w:val="double" w:sz="4" w:space="0" w:color="auto"/>
              <w:right w:val="single" w:sz="4" w:space="0" w:color="auto"/>
            </w:tcBorders>
            <w:vAlign w:val="center"/>
          </w:tcPr>
          <w:p w:rsidR="00E10EB9" w:rsidRPr="002C41C2" w:rsidRDefault="00E10EB9" w:rsidP="008E367B">
            <w:pPr>
              <w:spacing w:after="0" w:line="240" w:lineRule="auto"/>
              <w:jc w:val="center"/>
              <w:rPr>
                <w:rFonts w:ascii="Sylfaen" w:hAnsi="Sylfaen"/>
              </w:rPr>
            </w:pPr>
            <w:r w:rsidRPr="002C41C2">
              <w:rPr>
                <w:rFonts w:ascii="Sylfaen" w:hAnsi="Sylfaen"/>
                <w:lang w:val="ka-GE"/>
              </w:rPr>
              <w:t>უცხო ენა</w:t>
            </w:r>
            <w:r w:rsidRPr="002C41C2">
              <w:rPr>
                <w:rFonts w:ascii="Sylfaen" w:hAnsi="Sylfaen"/>
              </w:rPr>
              <w:t xml:space="preserve"> 1</w:t>
            </w:r>
          </w:p>
          <w:p w:rsidR="00E10EB9" w:rsidRPr="002C41C2" w:rsidRDefault="00E10EB9" w:rsidP="008E367B">
            <w:pPr>
              <w:spacing w:after="0" w:line="240" w:lineRule="auto"/>
              <w:jc w:val="center"/>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55"/>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47"/>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10"/>
        </w:trPr>
        <w:tc>
          <w:tcPr>
            <w:tcW w:w="738" w:type="dxa"/>
            <w:vMerge/>
            <w:tcBorders>
              <w:left w:val="double" w:sz="4" w:space="0" w:color="auto"/>
              <w:right w:val="double" w:sz="4" w:space="0" w:color="auto"/>
            </w:tcBorders>
          </w:tcPr>
          <w:p w:rsidR="00E10EB9" w:rsidRPr="002C41C2" w:rsidRDefault="00E10EB9" w:rsidP="008E367B">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8E367B">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ind w:hanging="9"/>
              <w:jc w:val="center"/>
              <w:rPr>
                <w:rFonts w:ascii="Sylfaen" w:hAnsi="Sylfaen" w:cs="Times New Roman"/>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8D6778">
        <w:trPr>
          <w:trHeight w:val="291"/>
        </w:trPr>
        <w:tc>
          <w:tcPr>
            <w:tcW w:w="738" w:type="dxa"/>
            <w:tcBorders>
              <w:left w:val="double" w:sz="4" w:space="0" w:color="auto"/>
              <w:right w:val="double" w:sz="4" w:space="0" w:color="auto"/>
            </w:tcBorders>
          </w:tcPr>
          <w:p w:rsidR="00E10EB9" w:rsidRPr="002C41C2" w:rsidRDefault="00E10EB9" w:rsidP="00462469">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4.2.1</w:t>
            </w:r>
          </w:p>
        </w:tc>
        <w:tc>
          <w:tcPr>
            <w:tcW w:w="4536" w:type="dxa"/>
            <w:gridSpan w:val="4"/>
            <w:tcBorders>
              <w:left w:val="double" w:sz="4" w:space="0" w:color="auto"/>
              <w:right w:val="double" w:sz="4" w:space="0" w:color="auto"/>
            </w:tcBorders>
          </w:tcPr>
          <w:p w:rsidR="00E10EB9" w:rsidRPr="002C41C2" w:rsidRDefault="00E10EB9" w:rsidP="00462469">
            <w:pPr>
              <w:spacing w:after="0" w:line="240" w:lineRule="auto"/>
              <w:rPr>
                <w:rFonts w:ascii="Sylfaen" w:hAnsi="Sylfaen"/>
                <w:lang w:val="ka-GE"/>
              </w:rPr>
            </w:pPr>
            <w:r w:rsidRPr="002C41C2">
              <w:rPr>
                <w:rFonts w:ascii="Sylfaen" w:hAnsi="Sylfaen"/>
                <w:lang w:val="ka-GE"/>
              </w:rPr>
              <w:t>პარაზიტოლოგია</w:t>
            </w:r>
          </w:p>
        </w:tc>
        <w:tc>
          <w:tcPr>
            <w:tcW w:w="921" w:type="dxa"/>
            <w:tcBorders>
              <w:left w:val="double" w:sz="4" w:space="0" w:color="auto"/>
            </w:tcBorders>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Pr>
          <w:p w:rsidR="00E10EB9" w:rsidRPr="002C41C2" w:rsidRDefault="00E10EB9" w:rsidP="00462469">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Borders>
              <w:right w:val="single" w:sz="4" w:space="0" w:color="auto"/>
            </w:tcBorders>
          </w:tcPr>
          <w:p w:rsidR="00E10EB9" w:rsidRPr="002C41C2" w:rsidRDefault="00E10EB9" w:rsidP="00462469">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rsidR="00E10EB9" w:rsidRPr="002C41C2" w:rsidRDefault="00E10EB9" w:rsidP="00462469">
            <w:pPr>
              <w:spacing w:after="0" w:line="240" w:lineRule="auto"/>
              <w:jc w:val="center"/>
              <w:rPr>
                <w:rFonts w:ascii="Sylfaen" w:eastAsia="Times New Roman" w:hAnsi="Sylfaen" w:cs="Times New Roman"/>
                <w:lang w:eastAsia="ru-RU"/>
              </w:rPr>
            </w:pPr>
          </w:p>
        </w:tc>
      </w:tr>
      <w:tr w:rsidR="00E10EB9" w:rsidRPr="002C41C2" w:rsidTr="00274DF4">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4.2.2</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მემბრანების ფიზიკურ-ქიმიური მახასიათებლები</w:t>
            </w:r>
          </w:p>
        </w:tc>
        <w:tc>
          <w:tcPr>
            <w:tcW w:w="921" w:type="dxa"/>
            <w:tcBorders>
              <w:left w:val="double" w:sz="4" w:space="0" w:color="auto"/>
            </w:tcBorders>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vAlign w:val="center"/>
          </w:tcPr>
          <w:p w:rsidR="00E10EB9" w:rsidRPr="002C41C2" w:rsidRDefault="00E10EB9" w:rsidP="00EE6A26">
            <w:pPr>
              <w:spacing w:after="0" w:line="240" w:lineRule="auto"/>
              <w:jc w:val="center"/>
              <w:rPr>
                <w:rFonts w:ascii="Sylfaen" w:hAnsi="Sylfaen" w:cs="Sylfaen"/>
                <w:noProof/>
              </w:rPr>
            </w:pPr>
          </w:p>
        </w:tc>
        <w:tc>
          <w:tcPr>
            <w:tcW w:w="922" w:type="dxa"/>
            <w:vAlign w:val="center"/>
          </w:tcPr>
          <w:p w:rsidR="00E10EB9" w:rsidRPr="002C41C2" w:rsidRDefault="00E10EB9" w:rsidP="00EE6A26">
            <w:pPr>
              <w:spacing w:after="0" w:line="240" w:lineRule="auto"/>
              <w:jc w:val="center"/>
              <w:rPr>
                <w:rFonts w:ascii="Sylfaen" w:hAnsi="Sylfaen" w:cs="Sylfaen"/>
                <w:noProof/>
                <w:lang w:val="ka-GE"/>
              </w:rPr>
            </w:pPr>
            <w:r w:rsidRPr="002C41C2">
              <w:rPr>
                <w:rFonts w:ascii="Sylfaen" w:hAnsi="Sylfaen" w:cs="Sylfaen"/>
                <w:noProof/>
              </w:rPr>
              <w:t>X</w:t>
            </w:r>
          </w:p>
        </w:tc>
        <w:tc>
          <w:tcPr>
            <w:tcW w:w="921" w:type="dxa"/>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vAlign w:val="center"/>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EE6A26">
            <w:pPr>
              <w:spacing w:after="0" w:line="240" w:lineRule="auto"/>
              <w:jc w:val="center"/>
              <w:rPr>
                <w:rFonts w:ascii="Sylfaen" w:eastAsia="Times New Roman" w:hAnsi="Sylfaen" w:cs="Times New Roman"/>
                <w:lang w:eastAsia="ru-RU"/>
              </w:rPr>
            </w:pPr>
          </w:p>
        </w:tc>
      </w:tr>
      <w:tr w:rsidR="00E10EB9" w:rsidRPr="002C41C2" w:rsidTr="00E10EB9">
        <w:trPr>
          <w:trHeight w:val="283"/>
        </w:trPr>
        <w:tc>
          <w:tcPr>
            <w:tcW w:w="738" w:type="dxa"/>
            <w:vMerge w:val="restart"/>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4.2.3</w:t>
            </w:r>
          </w:p>
        </w:tc>
        <w:tc>
          <w:tcPr>
            <w:tcW w:w="1620" w:type="dxa"/>
            <w:gridSpan w:val="2"/>
            <w:vMerge w:val="restart"/>
            <w:tcBorders>
              <w:left w:val="double" w:sz="4" w:space="0" w:color="auto"/>
              <w:right w:val="single" w:sz="4" w:space="0" w:color="auto"/>
            </w:tcBorders>
            <w:vAlign w:val="center"/>
          </w:tcPr>
          <w:p w:rsidR="00E10EB9" w:rsidRPr="002C41C2" w:rsidRDefault="00E10EB9" w:rsidP="00EE6A26">
            <w:pPr>
              <w:spacing w:after="0" w:line="240" w:lineRule="auto"/>
              <w:jc w:val="center"/>
              <w:rPr>
                <w:rFonts w:ascii="Sylfaen" w:hAnsi="Sylfaen"/>
              </w:rPr>
            </w:pPr>
            <w:r w:rsidRPr="002C41C2">
              <w:rPr>
                <w:rFonts w:ascii="Sylfaen" w:hAnsi="Sylfaen"/>
                <w:lang w:val="ka-GE"/>
              </w:rPr>
              <w:t>უცხო ენა</w:t>
            </w:r>
            <w:r w:rsidRPr="002C41C2">
              <w:rPr>
                <w:rFonts w:ascii="Sylfaen" w:hAnsi="Sylfaen"/>
              </w:rPr>
              <w:t xml:space="preserve"> 2</w:t>
            </w:r>
          </w:p>
          <w:p w:rsidR="00E10EB9" w:rsidRPr="002C41C2" w:rsidRDefault="00E10EB9" w:rsidP="00EE6A26">
            <w:pPr>
              <w:spacing w:after="0" w:line="240" w:lineRule="auto"/>
              <w:jc w:val="center"/>
              <w:rPr>
                <w:rFonts w:ascii="Sylfaen" w:hAnsi="Sylfaen"/>
                <w:lang w:val="ka-GE"/>
              </w:rPr>
            </w:pPr>
          </w:p>
          <w:p w:rsidR="00E10EB9" w:rsidRPr="002C41C2" w:rsidRDefault="00E10EB9" w:rsidP="00EE6A26">
            <w:pPr>
              <w:spacing w:after="0" w:line="240" w:lineRule="auto"/>
              <w:jc w:val="center"/>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47"/>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02"/>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65"/>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16" w:type="dxa"/>
            <w:gridSpan w:val="2"/>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297C01">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297C01">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4.3.1</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ადამიანის გენეტიკა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B00C83" w:rsidP="00EE6A26">
            <w:pPr>
              <w:spacing w:after="0" w:line="240" w:lineRule="auto"/>
              <w:jc w:val="center"/>
              <w:rPr>
                <w:rFonts w:ascii="Sylfaen" w:eastAsia="Times New Roman" w:hAnsi="Sylfaen" w:cs="Times New Roman"/>
                <w:lang w:eastAsia="ru-RU"/>
              </w:rPr>
            </w:pPr>
            <w:r w:rsidRPr="002C41C2">
              <w:rPr>
                <w:rFonts w:ascii="Sylfaen" w:hAnsi="Sylfaen" w:cs="Sylfaen"/>
                <w:noProof/>
              </w:rPr>
              <w:t>X</w:t>
            </w:r>
          </w:p>
        </w:tc>
      </w:tr>
      <w:tr w:rsidR="00E10EB9" w:rsidRPr="002C41C2" w:rsidTr="004E28CC">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4.3.2</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გენომის დიაგნოსტიკა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rPr>
            </w:pPr>
            <w:r w:rsidRPr="002C41C2">
              <w:rPr>
                <w:rFonts w:ascii="Sylfaen" w:hAnsi="Sylfaen" w:cs="Sylfaen"/>
                <w:noProof/>
              </w:rPr>
              <w:t>X</w:t>
            </w: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vAlign w:val="center"/>
          </w:tcPr>
          <w:p w:rsidR="00E10EB9" w:rsidRPr="002C41C2" w:rsidRDefault="00E10EB9" w:rsidP="00EE6A26">
            <w:pPr>
              <w:spacing w:after="0" w:line="240" w:lineRule="auto"/>
              <w:jc w:val="center"/>
              <w:rPr>
                <w:rFonts w:ascii="Sylfaen" w:eastAsia="Times New Roman" w:hAnsi="Sylfaen" w:cs="Times New Roman"/>
                <w:lang w:eastAsia="ru-RU"/>
              </w:rPr>
            </w:pPr>
          </w:p>
        </w:tc>
      </w:tr>
      <w:tr w:rsidR="00E10EB9" w:rsidRPr="002C41C2" w:rsidTr="00E10EB9">
        <w:trPr>
          <w:trHeight w:val="265"/>
        </w:trPr>
        <w:tc>
          <w:tcPr>
            <w:tcW w:w="738" w:type="dxa"/>
            <w:vMerge w:val="restart"/>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r w:rsidRPr="002C41C2">
              <w:rPr>
                <w:rFonts w:ascii="Sylfaen" w:eastAsia="Times New Roman" w:hAnsi="Sylfaen" w:cs="Times New Roman"/>
                <w:lang w:val="ka-GE" w:eastAsia="ru-RU"/>
              </w:rPr>
              <w:t>4.3.3</w:t>
            </w:r>
          </w:p>
        </w:tc>
        <w:tc>
          <w:tcPr>
            <w:tcW w:w="1571" w:type="dxa"/>
            <w:vMerge w:val="restart"/>
            <w:tcBorders>
              <w:left w:val="double" w:sz="4" w:space="0" w:color="auto"/>
              <w:right w:val="single" w:sz="4" w:space="0" w:color="auto"/>
            </w:tcBorders>
          </w:tcPr>
          <w:p w:rsidR="00E10EB9" w:rsidRPr="002C41C2" w:rsidRDefault="00E10EB9" w:rsidP="00EE6A26">
            <w:pPr>
              <w:spacing w:after="0" w:line="240" w:lineRule="auto"/>
              <w:rPr>
                <w:rFonts w:ascii="Sylfaen" w:hAnsi="Sylfaen"/>
              </w:rPr>
            </w:pPr>
            <w:r w:rsidRPr="002C41C2">
              <w:rPr>
                <w:rFonts w:ascii="Sylfaen" w:hAnsi="Sylfaen"/>
                <w:lang w:val="ka-GE"/>
              </w:rPr>
              <w:t>უცხო ენა</w:t>
            </w:r>
            <w:r w:rsidRPr="002C41C2">
              <w:rPr>
                <w:rFonts w:ascii="Sylfaen" w:hAnsi="Sylfaen"/>
              </w:rPr>
              <w:t xml:space="preserve">  3</w:t>
            </w:r>
          </w:p>
          <w:p w:rsidR="00E10EB9" w:rsidRPr="002C41C2" w:rsidRDefault="00E10EB9" w:rsidP="00EE6A26">
            <w:pPr>
              <w:spacing w:after="0" w:line="240" w:lineRule="auto"/>
              <w:rPr>
                <w:rFonts w:ascii="Sylfaen" w:hAnsi="Sylfaen"/>
              </w:rPr>
            </w:pPr>
          </w:p>
          <w:p w:rsidR="00E10EB9" w:rsidRPr="002C41C2" w:rsidRDefault="00E10EB9" w:rsidP="00EE6A26">
            <w:pPr>
              <w:spacing w:after="0" w:line="240" w:lineRule="auto"/>
              <w:rPr>
                <w:rFonts w:ascii="Sylfaen" w:hAnsi="Sylfaen"/>
              </w:rPr>
            </w:pPr>
          </w:p>
          <w:p w:rsidR="00E10EB9" w:rsidRPr="002C41C2" w:rsidRDefault="00E10EB9" w:rsidP="00EE6A26">
            <w:pPr>
              <w:spacing w:after="0" w:line="240" w:lineRule="auto"/>
              <w:rPr>
                <w:rFonts w:ascii="Sylfaen" w:hAnsi="Sylfaen"/>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გერმანული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55"/>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ინგლისური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292"/>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რუსული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E10EB9">
        <w:trPr>
          <w:trHeight w:val="310"/>
        </w:trPr>
        <w:tc>
          <w:tcPr>
            <w:tcW w:w="738" w:type="dxa"/>
            <w:vMerge/>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val="ka-GE" w:eastAsia="ru-RU"/>
              </w:rPr>
            </w:pPr>
          </w:p>
        </w:tc>
        <w:tc>
          <w:tcPr>
            <w:tcW w:w="1571" w:type="dxa"/>
            <w:vMerge/>
            <w:tcBorders>
              <w:left w:val="double" w:sz="4" w:space="0" w:color="auto"/>
              <w:right w:val="single" w:sz="4" w:space="0" w:color="auto"/>
            </w:tcBorders>
          </w:tcPr>
          <w:p w:rsidR="00E10EB9" w:rsidRPr="002C41C2" w:rsidRDefault="00E10EB9" w:rsidP="00EE6A26">
            <w:pPr>
              <w:spacing w:after="0" w:line="240" w:lineRule="auto"/>
              <w:rPr>
                <w:rFonts w:ascii="Sylfaen" w:hAnsi="Sylfaen"/>
                <w:lang w:val="ka-GE"/>
              </w:rPr>
            </w:pPr>
          </w:p>
        </w:tc>
        <w:tc>
          <w:tcPr>
            <w:tcW w:w="2965" w:type="dxa"/>
            <w:gridSpan w:val="3"/>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bCs/>
                <w:lang w:val="ka-GE"/>
              </w:rPr>
            </w:pPr>
            <w:r w:rsidRPr="002C41C2">
              <w:rPr>
                <w:rFonts w:ascii="Sylfaen" w:hAnsi="Sylfaen"/>
                <w:lang w:val="ka-GE"/>
              </w:rPr>
              <w:t>ფრანგული</w:t>
            </w:r>
          </w:p>
        </w:tc>
        <w:tc>
          <w:tcPr>
            <w:tcW w:w="921" w:type="dxa"/>
            <w:tcBorders>
              <w:left w:val="double" w:sz="4" w:space="0" w:color="auto"/>
            </w:tcBorders>
          </w:tcPr>
          <w:p w:rsidR="00E10EB9" w:rsidRPr="002C41C2" w:rsidRDefault="00E10EB9" w:rsidP="00E10EB9">
            <w:pPr>
              <w:spacing w:after="0" w:line="240" w:lineRule="auto"/>
              <w:jc w:val="center"/>
              <w:rPr>
                <w:rFonts w:ascii="Sylfaen" w:hAnsi="Sylfaen" w:cs="Sylfaen"/>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1" w:type="dxa"/>
            <w:tcBorders>
              <w:right w:val="sing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c>
          <w:tcPr>
            <w:tcW w:w="922" w:type="dxa"/>
            <w:tcBorders>
              <w:left w:val="single" w:sz="4" w:space="0" w:color="auto"/>
              <w:right w:val="double" w:sz="4" w:space="0" w:color="auto"/>
            </w:tcBorders>
          </w:tcPr>
          <w:p w:rsidR="00E10EB9" w:rsidRPr="002C41C2" w:rsidRDefault="00E10EB9" w:rsidP="00E10EB9">
            <w:pPr>
              <w:spacing w:after="0" w:line="240" w:lineRule="auto"/>
              <w:jc w:val="center"/>
              <w:rPr>
                <w:rFonts w:ascii="Sylfaen" w:hAnsi="Sylfaen" w:cs="Sylfaen"/>
                <w:lang w:val="ka-GE"/>
              </w:rPr>
            </w:pPr>
            <w:r w:rsidRPr="002C41C2">
              <w:rPr>
                <w:rFonts w:ascii="Sylfaen" w:hAnsi="Sylfaen" w:cs="Sylfaen"/>
              </w:rPr>
              <w:t>X</w:t>
            </w:r>
          </w:p>
        </w:tc>
      </w:tr>
      <w:tr w:rsidR="00E10EB9" w:rsidRPr="002C41C2" w:rsidTr="00297C01">
        <w:trPr>
          <w:trHeight w:val="291"/>
        </w:trPr>
        <w:tc>
          <w:tcPr>
            <w:tcW w:w="738" w:type="dxa"/>
            <w:tcBorders>
              <w:left w:val="double" w:sz="4" w:space="0" w:color="auto"/>
              <w:right w:val="double" w:sz="4" w:space="0" w:color="auto"/>
            </w:tcBorders>
          </w:tcPr>
          <w:p w:rsidR="00E10EB9" w:rsidRPr="002C41C2" w:rsidRDefault="00E10EB9" w:rsidP="00EE6A26">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.4.1</w:t>
            </w:r>
          </w:p>
        </w:tc>
        <w:tc>
          <w:tcPr>
            <w:tcW w:w="4536" w:type="dxa"/>
            <w:gridSpan w:val="4"/>
            <w:tcBorders>
              <w:left w:val="double" w:sz="4" w:space="0" w:color="auto"/>
              <w:right w:val="double" w:sz="4" w:space="0" w:color="auto"/>
            </w:tcBorders>
          </w:tcPr>
          <w:p w:rsidR="00E10EB9" w:rsidRPr="002C41C2" w:rsidRDefault="00E10EB9" w:rsidP="00EE6A26">
            <w:pPr>
              <w:spacing w:after="0" w:line="240" w:lineRule="auto"/>
              <w:rPr>
                <w:rFonts w:ascii="Sylfaen" w:hAnsi="Sylfaen"/>
                <w:lang w:val="ka-GE"/>
              </w:rPr>
            </w:pPr>
            <w:r w:rsidRPr="002C41C2">
              <w:rPr>
                <w:rFonts w:ascii="Sylfaen" w:hAnsi="Sylfaen"/>
                <w:lang w:val="ka-GE"/>
              </w:rPr>
              <w:t>ადამიანის ბიოლოგია</w:t>
            </w:r>
          </w:p>
        </w:tc>
        <w:tc>
          <w:tcPr>
            <w:tcW w:w="921" w:type="dxa"/>
            <w:tcBorders>
              <w:lef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spacing w:after="0" w:line="240" w:lineRule="auto"/>
              <w:ind w:firstLine="15"/>
              <w:jc w:val="center"/>
              <w:rPr>
                <w:rFonts w:ascii="Sylfaen" w:hAnsi="Sylfaen" w:cs="Sylfaen"/>
                <w:noProof/>
              </w:rPr>
            </w:pPr>
            <w:r w:rsidRPr="002C41C2">
              <w:rPr>
                <w:rFonts w:ascii="Sylfaen" w:hAnsi="Sylfaen" w:cs="Sylfaen"/>
                <w:noProof/>
              </w:rPr>
              <w:t>X</w:t>
            </w:r>
          </w:p>
        </w:tc>
        <w:tc>
          <w:tcPr>
            <w:tcW w:w="922" w:type="dxa"/>
          </w:tcPr>
          <w:p w:rsidR="00E10EB9" w:rsidRPr="002C41C2" w:rsidRDefault="00E10EB9" w:rsidP="00EE6A26">
            <w:pPr>
              <w:spacing w:after="0" w:line="240" w:lineRule="auto"/>
              <w:ind w:hanging="6"/>
              <w:jc w:val="center"/>
              <w:rPr>
                <w:rFonts w:ascii="Sylfaen" w:hAnsi="Sylfaen" w:cs="Sylfaen"/>
                <w:noProof/>
              </w:rPr>
            </w:pPr>
            <w:r w:rsidRPr="002C41C2">
              <w:rPr>
                <w:rFonts w:ascii="Sylfaen" w:hAnsi="Sylfaen" w:cs="Sylfaen"/>
                <w:noProof/>
              </w:rPr>
              <w:t>X</w:t>
            </w:r>
          </w:p>
        </w:tc>
        <w:tc>
          <w:tcPr>
            <w:tcW w:w="921" w:type="dxa"/>
          </w:tcPr>
          <w:p w:rsidR="00E10EB9" w:rsidRPr="002C41C2" w:rsidRDefault="00E10EB9" w:rsidP="00EE6A26">
            <w:pPr>
              <w:tabs>
                <w:tab w:val="left" w:pos="471"/>
              </w:tabs>
              <w:spacing w:after="0" w:line="240" w:lineRule="auto"/>
              <w:jc w:val="center"/>
              <w:rPr>
                <w:rFonts w:ascii="Sylfaen" w:hAnsi="Sylfaen" w:cs="Sylfaen"/>
                <w:noProof/>
                <w:lang w:val="ka-GE"/>
              </w:rPr>
            </w:pPr>
          </w:p>
        </w:tc>
        <w:tc>
          <w:tcPr>
            <w:tcW w:w="921" w:type="dxa"/>
            <w:tcBorders>
              <w:right w:val="sing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c>
          <w:tcPr>
            <w:tcW w:w="922" w:type="dxa"/>
            <w:tcBorders>
              <w:left w:val="single" w:sz="4" w:space="0" w:color="auto"/>
              <w:right w:val="double" w:sz="4" w:space="0" w:color="auto"/>
            </w:tcBorders>
          </w:tcPr>
          <w:p w:rsidR="00E10EB9" w:rsidRPr="002C41C2" w:rsidRDefault="00E10EB9" w:rsidP="00EE6A26">
            <w:pPr>
              <w:spacing w:after="0" w:line="240" w:lineRule="auto"/>
              <w:jc w:val="center"/>
              <w:rPr>
                <w:rFonts w:ascii="Sylfaen" w:hAnsi="Sylfaen" w:cs="Sylfaen"/>
                <w:noProof/>
              </w:rPr>
            </w:pPr>
            <w:r w:rsidRPr="002C41C2">
              <w:rPr>
                <w:rFonts w:ascii="Sylfaen" w:hAnsi="Sylfaen" w:cs="Sylfaen"/>
                <w:noProof/>
              </w:rPr>
              <w:t>X</w:t>
            </w:r>
          </w:p>
        </w:tc>
      </w:tr>
      <w:tr w:rsidR="00E10EB9" w:rsidRPr="00481E7F" w:rsidTr="004E28CC">
        <w:trPr>
          <w:trHeight w:val="291"/>
        </w:trPr>
        <w:tc>
          <w:tcPr>
            <w:tcW w:w="738" w:type="dxa"/>
            <w:tcBorders>
              <w:left w:val="double" w:sz="4" w:space="0" w:color="auto"/>
              <w:right w:val="double" w:sz="4" w:space="0" w:color="auto"/>
            </w:tcBorders>
          </w:tcPr>
          <w:p w:rsidR="00E10EB9" w:rsidRPr="002C41C2" w:rsidRDefault="00E10EB9" w:rsidP="00943DB0">
            <w:pPr>
              <w:spacing w:after="0" w:line="240" w:lineRule="auto"/>
              <w:ind w:right="-107"/>
              <w:jc w:val="center"/>
              <w:rPr>
                <w:rFonts w:ascii="Sylfaen" w:eastAsia="Times New Roman" w:hAnsi="Sylfaen" w:cs="Times New Roman"/>
                <w:lang w:eastAsia="ru-RU"/>
              </w:rPr>
            </w:pPr>
            <w:r w:rsidRPr="002C41C2">
              <w:rPr>
                <w:rFonts w:ascii="Sylfaen" w:eastAsia="Times New Roman" w:hAnsi="Sylfaen" w:cs="Times New Roman"/>
                <w:lang w:val="ka-GE" w:eastAsia="ru-RU"/>
              </w:rPr>
              <w:t>4</w:t>
            </w:r>
            <w:r w:rsidRPr="002C41C2">
              <w:rPr>
                <w:rFonts w:ascii="Sylfaen" w:eastAsia="Times New Roman" w:hAnsi="Sylfaen" w:cs="Times New Roman"/>
                <w:lang w:eastAsia="ru-RU"/>
              </w:rPr>
              <w:t>.4.2</w:t>
            </w:r>
          </w:p>
        </w:tc>
        <w:tc>
          <w:tcPr>
            <w:tcW w:w="4536" w:type="dxa"/>
            <w:gridSpan w:val="4"/>
            <w:tcBorders>
              <w:left w:val="double" w:sz="4" w:space="0" w:color="auto"/>
              <w:right w:val="double" w:sz="4" w:space="0" w:color="auto"/>
            </w:tcBorders>
          </w:tcPr>
          <w:p w:rsidR="00E10EB9" w:rsidRPr="002C41C2" w:rsidRDefault="00E10EB9" w:rsidP="00943DB0">
            <w:pPr>
              <w:spacing w:after="0" w:line="240" w:lineRule="auto"/>
              <w:rPr>
                <w:rFonts w:ascii="Sylfaen" w:hAnsi="Sylfaen"/>
                <w:lang w:val="ka-GE"/>
              </w:rPr>
            </w:pPr>
            <w:proofErr w:type="spellStart"/>
            <w:r w:rsidRPr="002C41C2">
              <w:rPr>
                <w:rFonts w:ascii="Sylfaen" w:hAnsi="Sylfaen"/>
                <w:lang w:val="ka-GE"/>
              </w:rPr>
              <w:t>ენზიმოლოგია</w:t>
            </w:r>
            <w:proofErr w:type="spellEnd"/>
          </w:p>
        </w:tc>
        <w:tc>
          <w:tcPr>
            <w:tcW w:w="921" w:type="dxa"/>
            <w:tcBorders>
              <w:left w:val="double" w:sz="4" w:space="0" w:color="auto"/>
            </w:tcBorders>
          </w:tcPr>
          <w:p w:rsidR="00E10EB9" w:rsidRPr="002C41C2" w:rsidRDefault="00E10EB9" w:rsidP="00943DB0">
            <w:pPr>
              <w:tabs>
                <w:tab w:val="center" w:pos="522"/>
                <w:tab w:val="left" w:pos="1010"/>
              </w:tabs>
              <w:spacing w:after="0" w:line="240" w:lineRule="auto"/>
              <w:rPr>
                <w:rFonts w:ascii="Sylfaen" w:hAnsi="Sylfaen" w:cs="Sylfaen"/>
                <w:noProof/>
                <w:color w:val="000000" w:themeColor="text1"/>
              </w:rPr>
            </w:pPr>
            <w:r w:rsidRPr="002C41C2">
              <w:rPr>
                <w:rFonts w:ascii="Sylfaen" w:hAnsi="Sylfaen" w:cs="Sylfaen"/>
                <w:noProof/>
                <w:color w:val="000000" w:themeColor="text1"/>
              </w:rPr>
              <w:tab/>
              <w:t>X</w:t>
            </w:r>
            <w:r w:rsidRPr="002C41C2">
              <w:rPr>
                <w:rFonts w:ascii="Sylfaen" w:hAnsi="Sylfaen" w:cs="Sylfaen"/>
                <w:noProof/>
                <w:color w:val="000000" w:themeColor="text1"/>
              </w:rPr>
              <w:tab/>
            </w:r>
          </w:p>
        </w:tc>
        <w:tc>
          <w:tcPr>
            <w:tcW w:w="921" w:type="dxa"/>
          </w:tcPr>
          <w:p w:rsidR="00E10EB9" w:rsidRPr="002C41C2" w:rsidRDefault="00E10EB9" w:rsidP="00943DB0">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2" w:type="dxa"/>
          </w:tcPr>
          <w:p w:rsidR="00E10EB9" w:rsidRPr="002C41C2" w:rsidRDefault="00E10EB9" w:rsidP="00943DB0">
            <w:pPr>
              <w:spacing w:after="0" w:line="240" w:lineRule="auto"/>
              <w:jc w:val="center"/>
              <w:rPr>
                <w:rFonts w:ascii="Sylfaen" w:hAnsi="Sylfaen" w:cs="Sylfaen"/>
                <w:noProof/>
                <w:color w:val="000000" w:themeColor="text1"/>
              </w:rPr>
            </w:pPr>
            <w:r w:rsidRPr="002C41C2">
              <w:rPr>
                <w:rFonts w:ascii="Sylfaen" w:hAnsi="Sylfaen" w:cs="Sylfaen"/>
                <w:noProof/>
                <w:color w:val="000000" w:themeColor="text1"/>
              </w:rPr>
              <w:t>X</w:t>
            </w:r>
          </w:p>
        </w:tc>
        <w:tc>
          <w:tcPr>
            <w:tcW w:w="921" w:type="dxa"/>
          </w:tcPr>
          <w:p w:rsidR="00E10EB9" w:rsidRPr="00286341" w:rsidRDefault="00E10EB9" w:rsidP="00943DB0">
            <w:pPr>
              <w:spacing w:after="0" w:line="240" w:lineRule="auto"/>
              <w:jc w:val="center"/>
              <w:rPr>
                <w:rFonts w:ascii="Sylfaen" w:hAnsi="Sylfaen" w:cs="Sylfaen"/>
                <w:noProof/>
                <w:color w:val="000000" w:themeColor="text1"/>
                <w:lang w:val="ka-GE"/>
              </w:rPr>
            </w:pPr>
            <w:r w:rsidRPr="002C41C2">
              <w:rPr>
                <w:rFonts w:ascii="Sylfaen" w:hAnsi="Sylfaen" w:cs="Sylfaen"/>
                <w:noProof/>
                <w:color w:val="000000" w:themeColor="text1"/>
              </w:rPr>
              <w:t>X</w:t>
            </w:r>
          </w:p>
        </w:tc>
        <w:tc>
          <w:tcPr>
            <w:tcW w:w="921" w:type="dxa"/>
            <w:tcBorders>
              <w:right w:val="single" w:sz="4" w:space="0" w:color="auto"/>
            </w:tcBorders>
            <w:vAlign w:val="center"/>
          </w:tcPr>
          <w:p w:rsidR="00E10EB9" w:rsidRPr="00481E7F" w:rsidRDefault="00E10EB9" w:rsidP="00943DB0">
            <w:pPr>
              <w:spacing w:after="0" w:line="240" w:lineRule="auto"/>
              <w:jc w:val="center"/>
              <w:rPr>
                <w:rFonts w:ascii="Sylfaen" w:eastAsia="Times New Roman" w:hAnsi="Sylfaen" w:cs="Times New Roman"/>
                <w:lang w:eastAsia="ru-RU"/>
              </w:rPr>
            </w:pPr>
          </w:p>
        </w:tc>
        <w:tc>
          <w:tcPr>
            <w:tcW w:w="922" w:type="dxa"/>
            <w:tcBorders>
              <w:left w:val="single" w:sz="4" w:space="0" w:color="auto"/>
              <w:right w:val="double" w:sz="4" w:space="0" w:color="auto"/>
            </w:tcBorders>
            <w:vAlign w:val="center"/>
          </w:tcPr>
          <w:p w:rsidR="00E10EB9" w:rsidRPr="00481E7F" w:rsidRDefault="00E10EB9" w:rsidP="00943DB0">
            <w:pPr>
              <w:spacing w:after="0" w:line="240" w:lineRule="auto"/>
              <w:jc w:val="center"/>
              <w:rPr>
                <w:rFonts w:ascii="Sylfaen" w:eastAsia="Times New Roman" w:hAnsi="Sylfaen" w:cs="Times New Roman"/>
                <w:lang w:eastAsia="ru-RU"/>
              </w:rPr>
            </w:pPr>
          </w:p>
        </w:tc>
      </w:tr>
    </w:tbl>
    <w:p w:rsidR="000D2231" w:rsidRPr="00481E7F" w:rsidRDefault="000D2231" w:rsidP="00005F11">
      <w:pPr>
        <w:spacing w:after="0" w:line="240" w:lineRule="auto"/>
      </w:pPr>
    </w:p>
    <w:sectPr w:rsidR="000D2231" w:rsidRPr="00481E7F" w:rsidSect="005E454A">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5E6" w:rsidRDefault="00BA65E6">
      <w:pPr>
        <w:spacing w:after="0" w:line="240" w:lineRule="auto"/>
      </w:pPr>
      <w:r>
        <w:separator/>
      </w:r>
    </w:p>
  </w:endnote>
  <w:endnote w:type="continuationSeparator" w:id="0">
    <w:p w:rsidR="00BA65E6" w:rsidRDefault="00BA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170" w:rsidRDefault="00DF217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170" w:rsidRDefault="00DF217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170" w:rsidRDefault="00DF217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656">
      <w:rPr>
        <w:rStyle w:val="PageNumber"/>
        <w:noProof/>
      </w:rPr>
      <w:t>13</w:t>
    </w:r>
    <w:r>
      <w:rPr>
        <w:rStyle w:val="PageNumber"/>
      </w:rPr>
      <w:fldChar w:fldCharType="end"/>
    </w:r>
  </w:p>
  <w:p w:rsidR="00DF2170" w:rsidRDefault="00DF2170"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5E6" w:rsidRDefault="00BA65E6">
      <w:pPr>
        <w:spacing w:after="0" w:line="240" w:lineRule="auto"/>
      </w:pPr>
      <w:r>
        <w:separator/>
      </w:r>
    </w:p>
  </w:footnote>
  <w:footnote w:type="continuationSeparator" w:id="0">
    <w:p w:rsidR="00BA65E6" w:rsidRDefault="00BA6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 w:numId="9">
    <w:abstractNumId w:val="3"/>
  </w:num>
  <w:num w:numId="10">
    <w:abstractNumId w:val="0"/>
  </w:num>
  <w:num w:numId="11">
    <w:abstractNumId w:val="2"/>
  </w:num>
  <w:num w:numId="12">
    <w:abstractNumId w:val="5"/>
  </w:num>
  <w:num w:numId="13">
    <w:abstractNumId w:val="1"/>
  </w:num>
  <w:num w:numId="14">
    <w:abstractNumId w:val="4"/>
  </w:num>
  <w:num w:numId="15">
    <w:abstractNumId w:val="6"/>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46E1"/>
    <w:rsid w:val="00005F11"/>
    <w:rsid w:val="00014955"/>
    <w:rsid w:val="00015CB1"/>
    <w:rsid w:val="0004005C"/>
    <w:rsid w:val="000467C3"/>
    <w:rsid w:val="00051D23"/>
    <w:rsid w:val="00065B67"/>
    <w:rsid w:val="0007212A"/>
    <w:rsid w:val="000727F6"/>
    <w:rsid w:val="000764EB"/>
    <w:rsid w:val="00077135"/>
    <w:rsid w:val="000967F1"/>
    <w:rsid w:val="000B106E"/>
    <w:rsid w:val="000B118B"/>
    <w:rsid w:val="000B7CAD"/>
    <w:rsid w:val="000D2231"/>
    <w:rsid w:val="000D4946"/>
    <w:rsid w:val="000D4EB9"/>
    <w:rsid w:val="000D61C4"/>
    <w:rsid w:val="000D6395"/>
    <w:rsid w:val="000D762D"/>
    <w:rsid w:val="000E1037"/>
    <w:rsid w:val="000E511B"/>
    <w:rsid w:val="00100CDF"/>
    <w:rsid w:val="00102EED"/>
    <w:rsid w:val="00111D4A"/>
    <w:rsid w:val="0012232F"/>
    <w:rsid w:val="0013266F"/>
    <w:rsid w:val="0014260F"/>
    <w:rsid w:val="001448F6"/>
    <w:rsid w:val="00152D69"/>
    <w:rsid w:val="00152E82"/>
    <w:rsid w:val="0015476C"/>
    <w:rsid w:val="0016160B"/>
    <w:rsid w:val="001700CD"/>
    <w:rsid w:val="001800AE"/>
    <w:rsid w:val="001827AE"/>
    <w:rsid w:val="00183943"/>
    <w:rsid w:val="00184FA7"/>
    <w:rsid w:val="0018701F"/>
    <w:rsid w:val="001932B8"/>
    <w:rsid w:val="001A7702"/>
    <w:rsid w:val="001B0676"/>
    <w:rsid w:val="001B4E24"/>
    <w:rsid w:val="001C3163"/>
    <w:rsid w:val="001C4AE3"/>
    <w:rsid w:val="001D1B0B"/>
    <w:rsid w:val="001D4139"/>
    <w:rsid w:val="001D6967"/>
    <w:rsid w:val="001E00C3"/>
    <w:rsid w:val="001E0F8D"/>
    <w:rsid w:val="001E7251"/>
    <w:rsid w:val="001E77E3"/>
    <w:rsid w:val="001E7E9C"/>
    <w:rsid w:val="001F2D9C"/>
    <w:rsid w:val="001F6DA1"/>
    <w:rsid w:val="002003F1"/>
    <w:rsid w:val="00203227"/>
    <w:rsid w:val="00205662"/>
    <w:rsid w:val="00213595"/>
    <w:rsid w:val="00213B1A"/>
    <w:rsid w:val="00213F0B"/>
    <w:rsid w:val="00220A8D"/>
    <w:rsid w:val="002232BE"/>
    <w:rsid w:val="00226C35"/>
    <w:rsid w:val="0023041C"/>
    <w:rsid w:val="0024526A"/>
    <w:rsid w:val="00246A97"/>
    <w:rsid w:val="00257EF7"/>
    <w:rsid w:val="002620A6"/>
    <w:rsid w:val="002650D9"/>
    <w:rsid w:val="00271831"/>
    <w:rsid w:val="00274DF4"/>
    <w:rsid w:val="00276341"/>
    <w:rsid w:val="002779E0"/>
    <w:rsid w:val="002870D2"/>
    <w:rsid w:val="00297C01"/>
    <w:rsid w:val="002B6E3A"/>
    <w:rsid w:val="002C14A1"/>
    <w:rsid w:val="002C41C2"/>
    <w:rsid w:val="002C5283"/>
    <w:rsid w:val="002C599F"/>
    <w:rsid w:val="002E3C02"/>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918"/>
    <w:rsid w:val="003402D2"/>
    <w:rsid w:val="00351613"/>
    <w:rsid w:val="00361900"/>
    <w:rsid w:val="003654D5"/>
    <w:rsid w:val="00371537"/>
    <w:rsid w:val="00385E91"/>
    <w:rsid w:val="00391E3D"/>
    <w:rsid w:val="003946E5"/>
    <w:rsid w:val="003A1824"/>
    <w:rsid w:val="003A6A62"/>
    <w:rsid w:val="003B1D07"/>
    <w:rsid w:val="003B3EDC"/>
    <w:rsid w:val="003B5CA1"/>
    <w:rsid w:val="003B5FF9"/>
    <w:rsid w:val="003B7DB7"/>
    <w:rsid w:val="003D0F5A"/>
    <w:rsid w:val="003D36A6"/>
    <w:rsid w:val="003D3C17"/>
    <w:rsid w:val="003E7E49"/>
    <w:rsid w:val="003F0F62"/>
    <w:rsid w:val="003F2698"/>
    <w:rsid w:val="00407699"/>
    <w:rsid w:val="00415F60"/>
    <w:rsid w:val="0042057F"/>
    <w:rsid w:val="00422188"/>
    <w:rsid w:val="0043015C"/>
    <w:rsid w:val="004321E6"/>
    <w:rsid w:val="0044245F"/>
    <w:rsid w:val="00443D19"/>
    <w:rsid w:val="00444CDA"/>
    <w:rsid w:val="00462469"/>
    <w:rsid w:val="0046788E"/>
    <w:rsid w:val="004709B8"/>
    <w:rsid w:val="00470C4A"/>
    <w:rsid w:val="00481E7F"/>
    <w:rsid w:val="004836B5"/>
    <w:rsid w:val="0049674D"/>
    <w:rsid w:val="004A0325"/>
    <w:rsid w:val="004A5339"/>
    <w:rsid w:val="004B112B"/>
    <w:rsid w:val="004B445C"/>
    <w:rsid w:val="004B7E5A"/>
    <w:rsid w:val="004E0EB3"/>
    <w:rsid w:val="004E15DE"/>
    <w:rsid w:val="004E28CC"/>
    <w:rsid w:val="004F6A74"/>
    <w:rsid w:val="00505CAD"/>
    <w:rsid w:val="00506D5D"/>
    <w:rsid w:val="0051382C"/>
    <w:rsid w:val="0052202E"/>
    <w:rsid w:val="00523F65"/>
    <w:rsid w:val="0052733F"/>
    <w:rsid w:val="0054239F"/>
    <w:rsid w:val="00542EBF"/>
    <w:rsid w:val="0054333F"/>
    <w:rsid w:val="00545CCF"/>
    <w:rsid w:val="0055084E"/>
    <w:rsid w:val="00562AC5"/>
    <w:rsid w:val="005722B3"/>
    <w:rsid w:val="00574FF7"/>
    <w:rsid w:val="005836B2"/>
    <w:rsid w:val="0058582C"/>
    <w:rsid w:val="005875D5"/>
    <w:rsid w:val="005925FA"/>
    <w:rsid w:val="00593ABC"/>
    <w:rsid w:val="005972FD"/>
    <w:rsid w:val="005A1E73"/>
    <w:rsid w:val="005A759C"/>
    <w:rsid w:val="005B1CEF"/>
    <w:rsid w:val="005B31EB"/>
    <w:rsid w:val="005C0356"/>
    <w:rsid w:val="005C14DB"/>
    <w:rsid w:val="005E0576"/>
    <w:rsid w:val="005E27E6"/>
    <w:rsid w:val="005E454A"/>
    <w:rsid w:val="005E52DC"/>
    <w:rsid w:val="005E7937"/>
    <w:rsid w:val="005F32EB"/>
    <w:rsid w:val="00603F71"/>
    <w:rsid w:val="00605182"/>
    <w:rsid w:val="006068D0"/>
    <w:rsid w:val="00616985"/>
    <w:rsid w:val="00632D0D"/>
    <w:rsid w:val="006336A5"/>
    <w:rsid w:val="00637141"/>
    <w:rsid w:val="00644B0E"/>
    <w:rsid w:val="0064548B"/>
    <w:rsid w:val="00653606"/>
    <w:rsid w:val="006575F6"/>
    <w:rsid w:val="00660F0E"/>
    <w:rsid w:val="006611A0"/>
    <w:rsid w:val="00671403"/>
    <w:rsid w:val="00671C3B"/>
    <w:rsid w:val="00675A08"/>
    <w:rsid w:val="006777CE"/>
    <w:rsid w:val="00683DE4"/>
    <w:rsid w:val="006850A2"/>
    <w:rsid w:val="006858BC"/>
    <w:rsid w:val="00686100"/>
    <w:rsid w:val="00687CF4"/>
    <w:rsid w:val="006922E6"/>
    <w:rsid w:val="006966A2"/>
    <w:rsid w:val="00697AED"/>
    <w:rsid w:val="006B2D2F"/>
    <w:rsid w:val="006B348C"/>
    <w:rsid w:val="006B5BE2"/>
    <w:rsid w:val="006B66B5"/>
    <w:rsid w:val="006C73F5"/>
    <w:rsid w:val="006D26CC"/>
    <w:rsid w:val="006D7AD2"/>
    <w:rsid w:val="006D7E07"/>
    <w:rsid w:val="006E36C7"/>
    <w:rsid w:val="006E4968"/>
    <w:rsid w:val="006F2A23"/>
    <w:rsid w:val="006F42EC"/>
    <w:rsid w:val="00706640"/>
    <w:rsid w:val="007076A8"/>
    <w:rsid w:val="007119C9"/>
    <w:rsid w:val="00713321"/>
    <w:rsid w:val="00726682"/>
    <w:rsid w:val="00727C45"/>
    <w:rsid w:val="00735049"/>
    <w:rsid w:val="00743770"/>
    <w:rsid w:val="00761D47"/>
    <w:rsid w:val="00774309"/>
    <w:rsid w:val="0077459E"/>
    <w:rsid w:val="0079238A"/>
    <w:rsid w:val="0079307B"/>
    <w:rsid w:val="0079596E"/>
    <w:rsid w:val="007A5C47"/>
    <w:rsid w:val="007B469B"/>
    <w:rsid w:val="007C45FC"/>
    <w:rsid w:val="007D2C91"/>
    <w:rsid w:val="007D7B74"/>
    <w:rsid w:val="007E75BE"/>
    <w:rsid w:val="007F193F"/>
    <w:rsid w:val="007F65F6"/>
    <w:rsid w:val="007F6EF8"/>
    <w:rsid w:val="007F6EFA"/>
    <w:rsid w:val="00800A92"/>
    <w:rsid w:val="00801F6F"/>
    <w:rsid w:val="00801FF7"/>
    <w:rsid w:val="00803163"/>
    <w:rsid w:val="00810505"/>
    <w:rsid w:val="00811863"/>
    <w:rsid w:val="00811E7E"/>
    <w:rsid w:val="00816395"/>
    <w:rsid w:val="00824A8F"/>
    <w:rsid w:val="00831672"/>
    <w:rsid w:val="00833DB8"/>
    <w:rsid w:val="00836871"/>
    <w:rsid w:val="00837536"/>
    <w:rsid w:val="008455E7"/>
    <w:rsid w:val="00857011"/>
    <w:rsid w:val="00857360"/>
    <w:rsid w:val="008619A4"/>
    <w:rsid w:val="00870F4C"/>
    <w:rsid w:val="00873C77"/>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3E9E"/>
    <w:rsid w:val="00912572"/>
    <w:rsid w:val="00916C6F"/>
    <w:rsid w:val="00920E56"/>
    <w:rsid w:val="00923FB5"/>
    <w:rsid w:val="009272D5"/>
    <w:rsid w:val="009335C8"/>
    <w:rsid w:val="00935093"/>
    <w:rsid w:val="00937518"/>
    <w:rsid w:val="009431C2"/>
    <w:rsid w:val="00943632"/>
    <w:rsid w:val="00943DB0"/>
    <w:rsid w:val="0094763B"/>
    <w:rsid w:val="00950B19"/>
    <w:rsid w:val="00956FC6"/>
    <w:rsid w:val="00957B6D"/>
    <w:rsid w:val="009604DD"/>
    <w:rsid w:val="00966448"/>
    <w:rsid w:val="0096751F"/>
    <w:rsid w:val="00972C99"/>
    <w:rsid w:val="009804EB"/>
    <w:rsid w:val="00994781"/>
    <w:rsid w:val="009C0B4E"/>
    <w:rsid w:val="009C1690"/>
    <w:rsid w:val="009D7832"/>
    <w:rsid w:val="009E0F95"/>
    <w:rsid w:val="009E41DA"/>
    <w:rsid w:val="009E65B3"/>
    <w:rsid w:val="009F5885"/>
    <w:rsid w:val="00A0621B"/>
    <w:rsid w:val="00A10470"/>
    <w:rsid w:val="00A17DDD"/>
    <w:rsid w:val="00A17F59"/>
    <w:rsid w:val="00A20487"/>
    <w:rsid w:val="00A266BA"/>
    <w:rsid w:val="00A3421A"/>
    <w:rsid w:val="00A54DEA"/>
    <w:rsid w:val="00A56798"/>
    <w:rsid w:val="00A56B80"/>
    <w:rsid w:val="00A64BBA"/>
    <w:rsid w:val="00A726DC"/>
    <w:rsid w:val="00A739AF"/>
    <w:rsid w:val="00A760F4"/>
    <w:rsid w:val="00A77BA6"/>
    <w:rsid w:val="00A84527"/>
    <w:rsid w:val="00A8613A"/>
    <w:rsid w:val="00A929A1"/>
    <w:rsid w:val="00A94B85"/>
    <w:rsid w:val="00AA0069"/>
    <w:rsid w:val="00AA0C1B"/>
    <w:rsid w:val="00AA3405"/>
    <w:rsid w:val="00AA7D99"/>
    <w:rsid w:val="00AA7E86"/>
    <w:rsid w:val="00AB502F"/>
    <w:rsid w:val="00AF0366"/>
    <w:rsid w:val="00AF05DC"/>
    <w:rsid w:val="00B00C83"/>
    <w:rsid w:val="00B06237"/>
    <w:rsid w:val="00B06C22"/>
    <w:rsid w:val="00B07A9E"/>
    <w:rsid w:val="00B11597"/>
    <w:rsid w:val="00B15A0B"/>
    <w:rsid w:val="00B228E4"/>
    <w:rsid w:val="00B23B84"/>
    <w:rsid w:val="00B242E4"/>
    <w:rsid w:val="00B2525E"/>
    <w:rsid w:val="00B2791D"/>
    <w:rsid w:val="00B3195C"/>
    <w:rsid w:val="00B517E5"/>
    <w:rsid w:val="00B552AF"/>
    <w:rsid w:val="00B5576B"/>
    <w:rsid w:val="00B57227"/>
    <w:rsid w:val="00B57F0F"/>
    <w:rsid w:val="00B60687"/>
    <w:rsid w:val="00B62C91"/>
    <w:rsid w:val="00B6669E"/>
    <w:rsid w:val="00B70EBC"/>
    <w:rsid w:val="00B71659"/>
    <w:rsid w:val="00B7227C"/>
    <w:rsid w:val="00B73888"/>
    <w:rsid w:val="00B74DDE"/>
    <w:rsid w:val="00B75D18"/>
    <w:rsid w:val="00B77B07"/>
    <w:rsid w:val="00B81815"/>
    <w:rsid w:val="00B86075"/>
    <w:rsid w:val="00B8746C"/>
    <w:rsid w:val="00BA23B7"/>
    <w:rsid w:val="00BA65E6"/>
    <w:rsid w:val="00BA7C58"/>
    <w:rsid w:val="00BB52DB"/>
    <w:rsid w:val="00BC484F"/>
    <w:rsid w:val="00BD1654"/>
    <w:rsid w:val="00BD7455"/>
    <w:rsid w:val="00BE4027"/>
    <w:rsid w:val="00BE6024"/>
    <w:rsid w:val="00BE646E"/>
    <w:rsid w:val="00BF3032"/>
    <w:rsid w:val="00BF7512"/>
    <w:rsid w:val="00BF7A1E"/>
    <w:rsid w:val="00C00028"/>
    <w:rsid w:val="00C00EB3"/>
    <w:rsid w:val="00C07632"/>
    <w:rsid w:val="00C307BD"/>
    <w:rsid w:val="00C4340F"/>
    <w:rsid w:val="00C50AB0"/>
    <w:rsid w:val="00C56C69"/>
    <w:rsid w:val="00C608BC"/>
    <w:rsid w:val="00C675FA"/>
    <w:rsid w:val="00C723AF"/>
    <w:rsid w:val="00C772B9"/>
    <w:rsid w:val="00C81335"/>
    <w:rsid w:val="00C82C45"/>
    <w:rsid w:val="00C84A40"/>
    <w:rsid w:val="00C90BA1"/>
    <w:rsid w:val="00C92BA5"/>
    <w:rsid w:val="00CA2656"/>
    <w:rsid w:val="00CA59D2"/>
    <w:rsid w:val="00CC0C07"/>
    <w:rsid w:val="00CC1092"/>
    <w:rsid w:val="00CC62C2"/>
    <w:rsid w:val="00CC69B4"/>
    <w:rsid w:val="00CD203E"/>
    <w:rsid w:val="00CD4480"/>
    <w:rsid w:val="00CE021B"/>
    <w:rsid w:val="00CE17B8"/>
    <w:rsid w:val="00CE2360"/>
    <w:rsid w:val="00CE6C01"/>
    <w:rsid w:val="00CF0935"/>
    <w:rsid w:val="00D16728"/>
    <w:rsid w:val="00D17F7D"/>
    <w:rsid w:val="00D205C9"/>
    <w:rsid w:val="00D31872"/>
    <w:rsid w:val="00D32F60"/>
    <w:rsid w:val="00D347C8"/>
    <w:rsid w:val="00D357B1"/>
    <w:rsid w:val="00D37931"/>
    <w:rsid w:val="00D4339E"/>
    <w:rsid w:val="00D4792C"/>
    <w:rsid w:val="00D51D2C"/>
    <w:rsid w:val="00D60A4C"/>
    <w:rsid w:val="00D654ED"/>
    <w:rsid w:val="00D70DD4"/>
    <w:rsid w:val="00D727E1"/>
    <w:rsid w:val="00D76D78"/>
    <w:rsid w:val="00D82151"/>
    <w:rsid w:val="00D90B06"/>
    <w:rsid w:val="00D94CAD"/>
    <w:rsid w:val="00D9578B"/>
    <w:rsid w:val="00DA4F5F"/>
    <w:rsid w:val="00DA6A6F"/>
    <w:rsid w:val="00DB1E91"/>
    <w:rsid w:val="00DC2F01"/>
    <w:rsid w:val="00DC7ABB"/>
    <w:rsid w:val="00DE09F8"/>
    <w:rsid w:val="00DF0D61"/>
    <w:rsid w:val="00DF2170"/>
    <w:rsid w:val="00E05AEA"/>
    <w:rsid w:val="00E061AC"/>
    <w:rsid w:val="00E10EB9"/>
    <w:rsid w:val="00E10F26"/>
    <w:rsid w:val="00E110D8"/>
    <w:rsid w:val="00E15EA6"/>
    <w:rsid w:val="00E1713B"/>
    <w:rsid w:val="00E17533"/>
    <w:rsid w:val="00E216C7"/>
    <w:rsid w:val="00E24A21"/>
    <w:rsid w:val="00E26789"/>
    <w:rsid w:val="00E27E52"/>
    <w:rsid w:val="00E31EEB"/>
    <w:rsid w:val="00E40575"/>
    <w:rsid w:val="00E45A5D"/>
    <w:rsid w:val="00E45B95"/>
    <w:rsid w:val="00E50503"/>
    <w:rsid w:val="00E5642E"/>
    <w:rsid w:val="00E57A94"/>
    <w:rsid w:val="00E6444A"/>
    <w:rsid w:val="00E65171"/>
    <w:rsid w:val="00E71732"/>
    <w:rsid w:val="00E766AB"/>
    <w:rsid w:val="00EA26BE"/>
    <w:rsid w:val="00EA40D8"/>
    <w:rsid w:val="00EC1778"/>
    <w:rsid w:val="00EC4361"/>
    <w:rsid w:val="00EC4ABE"/>
    <w:rsid w:val="00EC5A96"/>
    <w:rsid w:val="00ED20B1"/>
    <w:rsid w:val="00ED37F5"/>
    <w:rsid w:val="00ED3C47"/>
    <w:rsid w:val="00EE06D5"/>
    <w:rsid w:val="00EE23F5"/>
    <w:rsid w:val="00EE6A26"/>
    <w:rsid w:val="00EE774B"/>
    <w:rsid w:val="00EF0D3B"/>
    <w:rsid w:val="00EF151C"/>
    <w:rsid w:val="00EF1EB9"/>
    <w:rsid w:val="00F000C5"/>
    <w:rsid w:val="00F02D13"/>
    <w:rsid w:val="00F12068"/>
    <w:rsid w:val="00F12397"/>
    <w:rsid w:val="00F12D10"/>
    <w:rsid w:val="00F13ED2"/>
    <w:rsid w:val="00F20BC5"/>
    <w:rsid w:val="00F358D2"/>
    <w:rsid w:val="00F4452A"/>
    <w:rsid w:val="00F4770E"/>
    <w:rsid w:val="00F50F87"/>
    <w:rsid w:val="00F517CA"/>
    <w:rsid w:val="00F57E82"/>
    <w:rsid w:val="00F60B6C"/>
    <w:rsid w:val="00F62147"/>
    <w:rsid w:val="00F64D32"/>
    <w:rsid w:val="00F709DC"/>
    <w:rsid w:val="00F818B1"/>
    <w:rsid w:val="00F836E5"/>
    <w:rsid w:val="00F94801"/>
    <w:rsid w:val="00FA22B2"/>
    <w:rsid w:val="00FA28A0"/>
    <w:rsid w:val="00FA7E5D"/>
    <w:rsid w:val="00FC595E"/>
    <w:rsid w:val="00FC74C6"/>
    <w:rsid w:val="00FD21D2"/>
    <w:rsid w:val="00FE41C4"/>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43D81-BA72-4A93-81D0-71FCE0F3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076A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DA57-71AC-47E2-B096-0BABA400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10</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I/O Developer</cp:lastModifiedBy>
  <cp:revision>40</cp:revision>
  <cp:lastPrinted>2016-01-12T10:59:00Z</cp:lastPrinted>
  <dcterms:created xsi:type="dcterms:W3CDTF">2016-01-31T18:40:00Z</dcterms:created>
  <dcterms:modified xsi:type="dcterms:W3CDTF">2018-07-03T13:16:00Z</dcterms:modified>
</cp:coreProperties>
</file>